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5313" w14:textId="77777777" w:rsidR="000D41BF" w:rsidRPr="00873662" w:rsidRDefault="00873662" w:rsidP="000D41BF">
      <w:pPr>
        <w:spacing w:line="200" w:lineRule="exact"/>
        <w:rPr>
          <w:sz w:val="28"/>
          <w:szCs w:val="28"/>
          <w:lang w:val="sr-Cyrl-RS"/>
        </w:rPr>
      </w:pPr>
      <w:r w:rsidRPr="000D41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4304" behindDoc="0" locked="0" layoutInCell="1" allowOverlap="1" wp14:anchorId="10552E81" wp14:editId="2EE5D472">
                <wp:simplePos x="0" y="0"/>
                <wp:positionH relativeFrom="column">
                  <wp:posOffset>4691964</wp:posOffset>
                </wp:positionH>
                <wp:positionV relativeFrom="paragraph">
                  <wp:posOffset>29845</wp:posOffset>
                </wp:positionV>
                <wp:extent cx="1297940" cy="1028700"/>
                <wp:effectExtent l="19050" t="0" r="1651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1028700"/>
                          <a:chOff x="109497000" y="112000425"/>
                          <a:chExt cx="1551600" cy="1224000"/>
                        </a:xfrm>
                      </wpg:grpSpPr>
                      <wps:wsp>
                        <wps:cNvPr id="4" name="Line 539"/>
                        <wps:cNvCnPr/>
                        <wps:spPr bwMode="auto">
                          <a:xfrm flipH="1" flipV="1">
                            <a:off x="110508600" y="112000425"/>
                            <a:ext cx="540000" cy="288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" name="Group 540"/>
                        <wpg:cNvGrpSpPr>
                          <a:grpSpLocks/>
                        </wpg:cNvGrpSpPr>
                        <wpg:grpSpPr bwMode="auto">
                          <a:xfrm>
                            <a:off x="109497000" y="112000425"/>
                            <a:ext cx="1533600" cy="1224000"/>
                            <a:chOff x="109500600" y="112000425"/>
                            <a:chExt cx="1533600" cy="1224000"/>
                          </a:xfrm>
                        </wpg:grpSpPr>
                        <wps:wsp>
                          <wps:cNvPr id="6" name="Line 541"/>
                          <wps:cNvCnPr/>
                          <wps:spPr bwMode="auto">
                            <a:xfrm flipV="1">
                              <a:off x="111034200" y="112270425"/>
                              <a:ext cx="0" cy="954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542"/>
                          <wpg:cNvGrpSpPr>
                            <a:grpSpLocks/>
                          </wpg:cNvGrpSpPr>
                          <wpg:grpSpPr bwMode="auto">
                            <a:xfrm>
                              <a:off x="109536600" y="112000425"/>
                              <a:ext cx="1400658" cy="1134000"/>
                              <a:chOff x="109536600" y="112000425"/>
                              <a:chExt cx="1400658" cy="11340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43" descr="неимар лого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lum bright="24000" contrast="-2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098200" y="112126425"/>
                                <a:ext cx="839058" cy="100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Line 544"/>
                            <wps:cNvCnPr/>
                            <wps:spPr bwMode="auto">
                              <a:xfrm flipH="1">
                                <a:off x="109990200" y="112000425"/>
                                <a:ext cx="54000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rc 545"/>
                            <wps:cNvSpPr>
                              <a:spLocks/>
                            </wps:cNvSpPr>
                            <wps:spPr bwMode="auto">
                              <a:xfrm>
                                <a:off x="109756200" y="112396425"/>
                                <a:ext cx="270000" cy="540000"/>
                              </a:xfrm>
                              <a:custGeom>
                                <a:avLst/>
                                <a:gdLst>
                                  <a:gd name="G0" fmla="+- 347 0 0"/>
                                  <a:gd name="G1" fmla="+- 21600 0 0"/>
                                  <a:gd name="G2" fmla="+- 21600 0 0"/>
                                  <a:gd name="T0" fmla="*/ 0 w 21947"/>
                                  <a:gd name="T1" fmla="*/ 3 h 43200"/>
                                  <a:gd name="T2" fmla="*/ 317 w 21947"/>
                                  <a:gd name="T3" fmla="*/ 43200 h 43200"/>
                                  <a:gd name="T4" fmla="*/ 347 w 2194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947" h="43200" fill="none" extrusionOk="0">
                                    <a:moveTo>
                                      <a:pt x="-1" y="2"/>
                                    </a:moveTo>
                                    <a:cubicBezTo>
                                      <a:pt x="115" y="0"/>
                                      <a:pt x="231" y="-1"/>
                                      <a:pt x="347" y="0"/>
                                    </a:cubicBezTo>
                                    <a:cubicBezTo>
                                      <a:pt x="12276" y="0"/>
                                      <a:pt x="21947" y="9670"/>
                                      <a:pt x="21947" y="21600"/>
                                    </a:cubicBezTo>
                                    <a:cubicBezTo>
                                      <a:pt x="21947" y="33529"/>
                                      <a:pt x="12276" y="43200"/>
                                      <a:pt x="347" y="43200"/>
                                    </a:cubicBezTo>
                                    <a:cubicBezTo>
                                      <a:pt x="337" y="43200"/>
                                      <a:pt x="327" y="43199"/>
                                      <a:pt x="317" y="43199"/>
                                    </a:cubicBezTo>
                                  </a:path>
                                  <a:path w="21947" h="43200" stroke="0" extrusionOk="0">
                                    <a:moveTo>
                                      <a:pt x="-1" y="2"/>
                                    </a:moveTo>
                                    <a:cubicBezTo>
                                      <a:pt x="115" y="0"/>
                                      <a:pt x="231" y="-1"/>
                                      <a:pt x="347" y="0"/>
                                    </a:cubicBezTo>
                                    <a:cubicBezTo>
                                      <a:pt x="12276" y="0"/>
                                      <a:pt x="21947" y="9670"/>
                                      <a:pt x="21947" y="21600"/>
                                    </a:cubicBezTo>
                                    <a:cubicBezTo>
                                      <a:pt x="21947" y="33529"/>
                                      <a:pt x="12276" y="43200"/>
                                      <a:pt x="347" y="43200"/>
                                    </a:cubicBezTo>
                                    <a:cubicBezTo>
                                      <a:pt x="337" y="43200"/>
                                      <a:pt x="327" y="43199"/>
                                      <a:pt x="317" y="43199"/>
                                    </a:cubicBezTo>
                                    <a:lnTo>
                                      <a:pt x="34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" name="Oval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36600" y="112418025"/>
                                <a:ext cx="468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Line 547"/>
                            <wps:cNvCnPr/>
                            <wps:spPr bwMode="auto">
                              <a:xfrm flipV="1">
                                <a:off x="110008200" y="112270425"/>
                                <a:ext cx="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Line 548"/>
                          <wps:cNvCnPr/>
                          <wps:spPr bwMode="auto">
                            <a:xfrm flipV="1">
                              <a:off x="109770600" y="112954425"/>
                              <a:ext cx="0" cy="257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549"/>
                          <wps:cNvSpPr>
                            <a:spLocks/>
                          </wps:cNvSpPr>
                          <wps:spPr bwMode="auto">
                            <a:xfrm rot="10800000">
                              <a:off x="109500600" y="112396425"/>
                              <a:ext cx="270000" cy="540000"/>
                            </a:xfrm>
                            <a:custGeom>
                              <a:avLst/>
                              <a:gdLst>
                                <a:gd name="G0" fmla="+- 347 0 0"/>
                                <a:gd name="G1" fmla="+- 21600 0 0"/>
                                <a:gd name="G2" fmla="+- 21600 0 0"/>
                                <a:gd name="T0" fmla="*/ 0 w 21947"/>
                                <a:gd name="T1" fmla="*/ 3 h 43200"/>
                                <a:gd name="T2" fmla="*/ 317 w 21947"/>
                                <a:gd name="T3" fmla="*/ 43200 h 43200"/>
                                <a:gd name="T4" fmla="*/ 347 w 21947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947" h="43200" fill="none" extrusionOk="0">
                                  <a:moveTo>
                                    <a:pt x="-1" y="2"/>
                                  </a:moveTo>
                                  <a:cubicBezTo>
                                    <a:pt x="115" y="0"/>
                                    <a:pt x="231" y="-1"/>
                                    <a:pt x="347" y="0"/>
                                  </a:cubicBezTo>
                                  <a:cubicBezTo>
                                    <a:pt x="12276" y="0"/>
                                    <a:pt x="21947" y="9670"/>
                                    <a:pt x="21947" y="21600"/>
                                  </a:cubicBezTo>
                                  <a:cubicBezTo>
                                    <a:pt x="21947" y="33529"/>
                                    <a:pt x="12276" y="43200"/>
                                    <a:pt x="347" y="43200"/>
                                  </a:cubicBezTo>
                                  <a:cubicBezTo>
                                    <a:pt x="337" y="43200"/>
                                    <a:pt x="327" y="43199"/>
                                    <a:pt x="317" y="43199"/>
                                  </a:cubicBezTo>
                                </a:path>
                                <a:path w="21947" h="43200" stroke="0" extrusionOk="0">
                                  <a:moveTo>
                                    <a:pt x="-1" y="2"/>
                                  </a:moveTo>
                                  <a:cubicBezTo>
                                    <a:pt x="115" y="0"/>
                                    <a:pt x="231" y="-1"/>
                                    <a:pt x="347" y="0"/>
                                  </a:cubicBezTo>
                                  <a:cubicBezTo>
                                    <a:pt x="12276" y="0"/>
                                    <a:pt x="21947" y="9670"/>
                                    <a:pt x="21947" y="21600"/>
                                  </a:cubicBezTo>
                                  <a:cubicBezTo>
                                    <a:pt x="21947" y="33529"/>
                                    <a:pt x="12276" y="43200"/>
                                    <a:pt x="347" y="43200"/>
                                  </a:cubicBezTo>
                                  <a:cubicBezTo>
                                    <a:pt x="337" y="43200"/>
                                    <a:pt x="327" y="43199"/>
                                    <a:pt x="317" y="43199"/>
                                  </a:cubicBezTo>
                                  <a:lnTo>
                                    <a:pt x="34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66B5" id="Group 3" o:spid="_x0000_s1026" style="position:absolute;margin-left:369.45pt;margin-top:2.35pt;width:102.2pt;height:81pt;z-index:503314304" coordorigin="1094970,1120004" coordsize="15516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">
                <v:line id="Line 539" o:spid="_x0000_s1027" style="position:absolute;flip:x y;visibility:visible;mso-wrap-style:square" from="1105086,1120004" to="1110486,112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" strokecolor="#ccc" strokeweight="2pt">
                  <v:shadow color="#ccc"/>
                </v:line>
                <v:group id="Group 540" o:spid="_x0000_s1028" style="position:absolute;left:1094970;top:1120004;width:15336;height:12240" coordorigin="1095006,1120004" coordsize="1533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541" o:spid="_x0000_s1029" style="position:absolute;flip:y;visibility:visible;mso-wrap-style:square" from="1110342,1122704" to="1110342,113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" strokecolor="#ccc" strokeweight="2pt">
                    <v:shadow color="#ccc"/>
                  </v:line>
                  <v:group id="Group 542" o:spid="_x0000_s1030" style="position:absolute;left:1095366;top:1120004;width:14006;height:11340" coordorigin="1095366,1120004" coordsize="14006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43" o:spid="_x0000_s1031" type="#_x0000_t75" alt="неимар лого" style="position:absolute;left:1100982;top:1121264;width:8390;height:10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">
                      <v:imagedata r:id="rId6" o:title="неимар лого" chromakey="white" gain="49807f" blacklevel="7864f"/>
                    </v:shape>
                    <v:line id="Line 544" o:spid="_x0000_s1032" style="position:absolute;flip:x;visibility:visible;mso-wrap-style:square" from="1099902,1120004" to="1105302,112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" strokecolor="#ccc" strokeweight="2pt">
                      <v:shadow color="#ccc"/>
                    </v:line>
                    <v:shape id="Arc 545" o:spid="_x0000_s1033" style="position:absolute;left:1097562;top:1123964;width:2700;height:5400;visibility:visible;mso-wrap-style:square;v-text-anchor:top" coordsize="21947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" path="m-1,2nfc115,,231,-1,347,,12276,,21947,9670,21947,21600v,11929,-9671,21600,-21600,21600c337,43200,327,43199,317,43199em-1,2nsc115,,231,-1,347,,12276,,21947,9670,21947,21600v,11929,-9671,21600,-21600,21600c337,43200,327,43199,317,43199l347,21600,-1,2xe" filled="f" strokecolor="#ccc" strokeweight="2.5pt">
                      <v:shadow color="#ccc"/>
                      <v:path arrowok="t" o:extrusionok="f" o:connecttype="custom" o:connectlocs="0,38;3900,540000;4269,270000" o:connectangles="0,0,0"/>
                    </v:shape>
                    <v:oval id="Oval 546" o:spid="_x0000_s1034" style="position:absolute;left:1095366;top:1124180;width:46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" strokecolor="white" insetpen="t">
                      <v:shadow color="#ccc"/>
                      <v:textbox inset="2.88pt,2.88pt,2.88pt,2.88pt"/>
                    </v:oval>
                    <v:line id="Line 547" o:spid="_x0000_s1035" style="position:absolute;flip:y;visibility:visible;mso-wrap-style:square" from="1100082,1122704" to="1100082,112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" strokecolor="#ccc" strokeweight="2pt">
                      <v:shadow color="#ccc"/>
                    </v:line>
                  </v:group>
                  <v:line id="Line 548" o:spid="_x0000_s1036" style="position:absolute;flip:y;visibility:visible;mso-wrap-style:square" from="1097706,1129544" to="1097706,113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" strokecolor="#ccc" strokeweight="3pt">
                    <v:shadow color="#ccc"/>
                  </v:line>
                  <v:shape id="Arc 549" o:spid="_x0000_s1037" style="position:absolute;left:1095006;top:1123964;width:2700;height:5400;rotation:180;visibility:visible;mso-wrap-style:square;v-text-anchor:top" coordsize="21947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" path="m-1,2nfc115,,231,-1,347,,12276,,21947,9670,21947,21600v,11929,-9671,21600,-21600,21600c337,43200,327,43199,317,43199em-1,2nsc115,,231,-1,347,,12276,,21947,9670,21947,21600v,11929,-9671,21600,-21600,21600c337,43200,327,43199,317,43199l347,21600,-1,2xe" filled="f" strokecolor="#ccc" strokeweight="2.5pt">
                    <v:shadow color="#ccc"/>
                    <v:path arrowok="t" o:extrusionok="f" o:connecttype="custom" o:connectlocs="0,38;3900,540000;4269,270000" o:connectangles="0,0,0"/>
                  </v:shape>
                </v:group>
              </v:group>
            </w:pict>
          </mc:Fallback>
        </mc:AlternateContent>
      </w:r>
    </w:p>
    <w:p w14:paraId="59A4F0BE" w14:textId="77777777" w:rsidR="000D41BF" w:rsidRDefault="000D41BF" w:rsidP="000D41BF">
      <w:pPr>
        <w:spacing w:line="200" w:lineRule="exact"/>
        <w:rPr>
          <w:sz w:val="28"/>
          <w:szCs w:val="28"/>
          <w:lang w:val="sr-Cyrl-CS"/>
        </w:rPr>
      </w:pPr>
    </w:p>
    <w:p w14:paraId="27B49825" w14:textId="77777777" w:rsidR="000D41BF" w:rsidRPr="000D41BF" w:rsidRDefault="000D41BF" w:rsidP="000D41BF">
      <w:pPr>
        <w:spacing w:line="200" w:lineRule="exact"/>
        <w:rPr>
          <w:sz w:val="28"/>
          <w:szCs w:val="28"/>
        </w:rPr>
      </w:pPr>
      <w:r w:rsidRPr="000D41BF">
        <w:rPr>
          <w:sz w:val="28"/>
          <w:szCs w:val="28"/>
          <w:lang w:val="sr-Cyrl-CS"/>
        </w:rPr>
        <w:t>Грађевинска техничка школа „Неимар“</w:t>
      </w:r>
    </w:p>
    <w:p w14:paraId="563D853A" w14:textId="77777777" w:rsidR="000D41BF" w:rsidRDefault="000D41BF" w:rsidP="000D41BF">
      <w:pPr>
        <w:spacing w:line="200" w:lineRule="exact"/>
        <w:rPr>
          <w:sz w:val="28"/>
          <w:szCs w:val="28"/>
          <w:lang w:val="ru-RU"/>
        </w:rPr>
      </w:pPr>
    </w:p>
    <w:p w14:paraId="112CEE58" w14:textId="77777777" w:rsidR="000D41BF" w:rsidRPr="000D41BF" w:rsidRDefault="000D41BF" w:rsidP="000D41BF">
      <w:pPr>
        <w:spacing w:line="200" w:lineRule="exact"/>
        <w:rPr>
          <w:sz w:val="28"/>
          <w:szCs w:val="28"/>
          <w:lang w:val="ru-RU"/>
        </w:rPr>
      </w:pPr>
      <w:r w:rsidRPr="000D41BF">
        <w:rPr>
          <w:sz w:val="28"/>
          <w:szCs w:val="28"/>
          <w:lang w:val="ru-RU"/>
        </w:rPr>
        <w:t>Ниш,   Београдска 18</w:t>
      </w:r>
    </w:p>
    <w:p w14:paraId="03C06B82" w14:textId="77777777" w:rsidR="000D41BF" w:rsidRPr="000D41BF" w:rsidRDefault="000D41BF" w:rsidP="000D41BF">
      <w:pPr>
        <w:spacing w:line="200" w:lineRule="exact"/>
        <w:rPr>
          <w:sz w:val="28"/>
          <w:szCs w:val="28"/>
          <w:lang w:val="ru-RU"/>
        </w:rPr>
      </w:pPr>
    </w:p>
    <w:p w14:paraId="07E8FCEC" w14:textId="77777777" w:rsidR="000D41BF" w:rsidRPr="000D41BF" w:rsidRDefault="000D41BF" w:rsidP="000D41BF">
      <w:pPr>
        <w:spacing w:line="200" w:lineRule="exact"/>
        <w:rPr>
          <w:lang w:val="ru-RU"/>
        </w:rPr>
      </w:pPr>
    </w:p>
    <w:p w14:paraId="103BA109" w14:textId="77777777" w:rsidR="000D41BF" w:rsidRPr="000D41BF" w:rsidRDefault="000D41BF" w:rsidP="000D41BF">
      <w:pPr>
        <w:spacing w:line="200" w:lineRule="exact"/>
        <w:rPr>
          <w:lang w:val="ru-RU"/>
        </w:rPr>
      </w:pPr>
      <w:r w:rsidRPr="000D41B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503316418" behindDoc="0" locked="0" layoutInCell="1" allowOverlap="1" wp14:anchorId="4213DB20" wp14:editId="0ECA3FEE">
                <wp:simplePos x="0" y="0"/>
                <wp:positionH relativeFrom="column">
                  <wp:posOffset>-31115</wp:posOffset>
                </wp:positionH>
                <wp:positionV relativeFrom="paragraph">
                  <wp:posOffset>172720</wp:posOffset>
                </wp:positionV>
                <wp:extent cx="6478905" cy="0"/>
                <wp:effectExtent l="35560" t="29845" r="29210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A1BF" id="Straight Connector 1" o:spid="_x0000_s1026" style="position:absolute;flip:x;z-index:503316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3.6pt" to="507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" strokecolor="#4d4d4d" strokeweight="4.5pt"/>
            </w:pict>
          </mc:Fallback>
        </mc:AlternateContent>
      </w:r>
    </w:p>
    <w:p w14:paraId="5A9D8BB1" w14:textId="77777777" w:rsidR="000D41BF" w:rsidRPr="000D41BF" w:rsidRDefault="000D41BF" w:rsidP="000D41BF">
      <w:pPr>
        <w:spacing w:line="200" w:lineRule="exact"/>
        <w:rPr>
          <w:lang w:val="sr-Latn-RS"/>
        </w:rPr>
      </w:pPr>
      <w:r w:rsidRPr="000D41BF">
        <w:rPr>
          <w:lang w:val="sr-Cyrl-CS"/>
        </w:rPr>
        <w:tab/>
      </w:r>
    </w:p>
    <w:p w14:paraId="6904F2B2" w14:textId="77777777" w:rsidR="00E22822" w:rsidRDefault="00E22822">
      <w:pPr>
        <w:spacing w:line="200" w:lineRule="exact"/>
        <w:rPr>
          <w:lang w:val="sr-Cyrl-RS"/>
        </w:rPr>
      </w:pPr>
    </w:p>
    <w:p w14:paraId="7DDF77FE" w14:textId="77777777" w:rsidR="000D41BF" w:rsidRDefault="000D41BF">
      <w:pPr>
        <w:spacing w:line="200" w:lineRule="exact"/>
        <w:rPr>
          <w:lang w:val="sr-Cyrl-RS"/>
        </w:rPr>
      </w:pPr>
    </w:p>
    <w:p w14:paraId="010B499B" w14:textId="77777777" w:rsidR="000D41BF" w:rsidRDefault="000D41BF">
      <w:pPr>
        <w:spacing w:line="200" w:lineRule="exact"/>
        <w:rPr>
          <w:lang w:val="sr-Cyrl-RS"/>
        </w:rPr>
      </w:pPr>
    </w:p>
    <w:p w14:paraId="29137C60" w14:textId="77777777" w:rsidR="000D41BF" w:rsidRDefault="000D41BF">
      <w:pPr>
        <w:spacing w:line="200" w:lineRule="exact"/>
        <w:rPr>
          <w:lang w:val="sr-Cyrl-RS"/>
        </w:rPr>
      </w:pPr>
    </w:p>
    <w:p w14:paraId="6B974A23" w14:textId="77777777" w:rsidR="00873662" w:rsidRDefault="00873662">
      <w:pPr>
        <w:spacing w:line="200" w:lineRule="exact"/>
        <w:rPr>
          <w:lang w:val="sr-Cyrl-RS"/>
        </w:rPr>
      </w:pPr>
    </w:p>
    <w:p w14:paraId="26040F33" w14:textId="77777777" w:rsidR="00873662" w:rsidRDefault="00873662">
      <w:pPr>
        <w:spacing w:line="200" w:lineRule="exact"/>
        <w:rPr>
          <w:lang w:val="sr-Cyrl-RS"/>
        </w:rPr>
      </w:pPr>
    </w:p>
    <w:p w14:paraId="04C7D7BF" w14:textId="77777777" w:rsidR="00873662" w:rsidRDefault="00873662">
      <w:pPr>
        <w:spacing w:line="200" w:lineRule="exact"/>
        <w:rPr>
          <w:lang w:val="sr-Cyrl-RS"/>
        </w:rPr>
      </w:pPr>
      <w:r>
        <w:rPr>
          <w:lang w:val="sr-Cyrl-RS"/>
        </w:rPr>
        <w:t xml:space="preserve">                </w:t>
      </w:r>
    </w:p>
    <w:p w14:paraId="01AC610E" w14:textId="465060C9" w:rsidR="00873662" w:rsidRPr="00873662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873662">
        <w:rPr>
          <w:sz w:val="24"/>
          <w:szCs w:val="24"/>
          <w:lang w:val="sr-Cyrl-RS"/>
        </w:rPr>
        <w:t xml:space="preserve">                              </w:t>
      </w:r>
      <w:r>
        <w:rPr>
          <w:sz w:val="24"/>
          <w:szCs w:val="24"/>
          <w:lang w:val="sr-Cyrl-RS"/>
        </w:rPr>
        <w:t xml:space="preserve">                      </w:t>
      </w:r>
      <w:r w:rsidRPr="00873662">
        <w:rPr>
          <w:sz w:val="24"/>
          <w:szCs w:val="24"/>
          <w:lang w:val="sr-Cyrl-RS"/>
        </w:rPr>
        <w:t xml:space="preserve"> </w:t>
      </w:r>
      <w:r w:rsidR="00607D5F">
        <w:rPr>
          <w:b/>
          <w:sz w:val="24"/>
          <w:szCs w:val="24"/>
          <w:lang w:val="sr-Cyrl-RS"/>
        </w:rPr>
        <w:t>ШКОЛСКА 20</w:t>
      </w:r>
      <w:r w:rsidR="00F54888">
        <w:rPr>
          <w:b/>
          <w:sz w:val="24"/>
          <w:szCs w:val="24"/>
          <w:lang w:val="sr-Cyrl-RS"/>
        </w:rPr>
        <w:t>2</w:t>
      </w:r>
      <w:r w:rsidR="00237CC6">
        <w:rPr>
          <w:b/>
          <w:sz w:val="24"/>
          <w:szCs w:val="24"/>
          <w:lang w:val="sr-Cyrl-RS"/>
        </w:rPr>
        <w:t>1</w:t>
      </w:r>
      <w:r w:rsidR="00607D5F">
        <w:rPr>
          <w:b/>
          <w:sz w:val="24"/>
          <w:szCs w:val="24"/>
          <w:lang w:val="sr-Cyrl-RS"/>
        </w:rPr>
        <w:t>/202</w:t>
      </w:r>
      <w:r w:rsidR="00237CC6">
        <w:rPr>
          <w:b/>
          <w:sz w:val="24"/>
          <w:szCs w:val="24"/>
          <w:lang w:val="sr-Cyrl-RS"/>
        </w:rPr>
        <w:t>2</w:t>
      </w:r>
    </w:p>
    <w:p w14:paraId="4D13FF12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132D3D18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498D8D3F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56708752" w14:textId="77777777" w:rsidR="00873662" w:rsidRDefault="00873662">
      <w:pPr>
        <w:spacing w:line="200" w:lineRule="exact"/>
        <w:rPr>
          <w:b/>
          <w:lang w:val="sr-Cyrl-RS"/>
        </w:rPr>
      </w:pPr>
    </w:p>
    <w:p w14:paraId="36044209" w14:textId="77777777" w:rsidR="00873662" w:rsidRDefault="00873662">
      <w:pPr>
        <w:spacing w:line="200" w:lineRule="exact"/>
        <w:rPr>
          <w:b/>
          <w:lang w:val="sr-Cyrl-RS"/>
        </w:rPr>
      </w:pPr>
    </w:p>
    <w:p w14:paraId="5C6626AA" w14:textId="77777777" w:rsidR="00873662" w:rsidRDefault="00873662">
      <w:pPr>
        <w:spacing w:line="200" w:lineRule="exact"/>
        <w:rPr>
          <w:b/>
          <w:lang w:val="sr-Cyrl-RS"/>
        </w:rPr>
      </w:pPr>
    </w:p>
    <w:p w14:paraId="55E627F7" w14:textId="77777777" w:rsidR="00873662" w:rsidRDefault="00873662">
      <w:pPr>
        <w:spacing w:line="200" w:lineRule="exact"/>
        <w:rPr>
          <w:b/>
          <w:lang w:val="sr-Cyrl-RS"/>
        </w:rPr>
      </w:pPr>
    </w:p>
    <w:p w14:paraId="79981142" w14:textId="77777777" w:rsidR="00873662" w:rsidRDefault="00873662">
      <w:pPr>
        <w:spacing w:line="200" w:lineRule="exact"/>
        <w:rPr>
          <w:b/>
          <w:lang w:val="sr-Cyrl-RS"/>
        </w:rPr>
      </w:pPr>
    </w:p>
    <w:p w14:paraId="59DB0BB5" w14:textId="77777777" w:rsidR="00873662" w:rsidRDefault="00873662">
      <w:pPr>
        <w:spacing w:line="200" w:lineRule="exact"/>
        <w:rPr>
          <w:b/>
          <w:lang w:val="sr-Cyrl-RS"/>
        </w:rPr>
      </w:pPr>
    </w:p>
    <w:p w14:paraId="435D0CF9" w14:textId="77777777" w:rsidR="00873662" w:rsidRDefault="00873662">
      <w:pPr>
        <w:spacing w:line="200" w:lineRule="exact"/>
        <w:rPr>
          <w:b/>
          <w:lang w:val="sr-Cyrl-RS"/>
        </w:rPr>
      </w:pPr>
    </w:p>
    <w:p w14:paraId="63C78DB6" w14:textId="77777777" w:rsidR="00873662" w:rsidRDefault="00873662">
      <w:pPr>
        <w:spacing w:line="200" w:lineRule="exact"/>
        <w:rPr>
          <w:b/>
          <w:lang w:val="sr-Cyrl-RS"/>
        </w:rPr>
      </w:pPr>
    </w:p>
    <w:p w14:paraId="7994767A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4F920DB9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31253F29" w14:textId="77777777" w:rsidR="00607D5F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</w:t>
      </w:r>
      <w:r w:rsidR="00004307" w:rsidRPr="00607D5F">
        <w:rPr>
          <w:b/>
          <w:sz w:val="24"/>
          <w:szCs w:val="24"/>
          <w:lang w:val="sr-Cyrl-RS"/>
        </w:rPr>
        <w:t xml:space="preserve">          </w:t>
      </w:r>
      <w:r w:rsidRPr="00607D5F">
        <w:rPr>
          <w:b/>
          <w:sz w:val="24"/>
          <w:szCs w:val="24"/>
          <w:lang w:val="sr-Cyrl-RS"/>
        </w:rPr>
        <w:t xml:space="preserve">ИЗВЕШТАЈ О РАДУ </w:t>
      </w:r>
      <w:r w:rsidR="000D41BF" w:rsidRPr="00607D5F">
        <w:rPr>
          <w:b/>
          <w:sz w:val="24"/>
          <w:szCs w:val="24"/>
          <w:lang w:val="sr-Cyrl-RS"/>
        </w:rPr>
        <w:t xml:space="preserve"> ДИРЕКТОРА </w:t>
      </w:r>
      <w:r w:rsidRPr="00607D5F">
        <w:rPr>
          <w:b/>
          <w:sz w:val="24"/>
          <w:szCs w:val="24"/>
          <w:lang w:val="sr-Cyrl-RS"/>
        </w:rPr>
        <w:t xml:space="preserve">  </w:t>
      </w:r>
    </w:p>
    <w:p w14:paraId="7CF4D046" w14:textId="746E4D57" w:rsidR="00873662" w:rsidRPr="00607D5F" w:rsidRDefault="00607D5F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        </w:t>
      </w:r>
    </w:p>
    <w:p w14:paraId="56E6F91A" w14:textId="77777777" w:rsidR="00873662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             </w:t>
      </w:r>
    </w:p>
    <w:p w14:paraId="75EF3508" w14:textId="77777777" w:rsidR="000D41BF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</w:t>
      </w:r>
    </w:p>
    <w:p w14:paraId="74D264E5" w14:textId="77777777" w:rsidR="000D41BF" w:rsidRPr="00607D5F" w:rsidRDefault="000D41BF">
      <w:pPr>
        <w:spacing w:line="200" w:lineRule="exact"/>
        <w:rPr>
          <w:b/>
          <w:sz w:val="24"/>
          <w:szCs w:val="24"/>
          <w:lang w:val="sr-Cyrl-RS"/>
        </w:rPr>
      </w:pPr>
    </w:p>
    <w:p w14:paraId="4675A219" w14:textId="77777777" w:rsidR="00873662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</w:p>
    <w:p w14:paraId="29D86B21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6E92A6DB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0B17FF8C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32B34533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227276DE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1C46E51D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66D0416E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5E6B0621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4AD712C7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37F8409F" w14:textId="77777777" w:rsidR="00873662" w:rsidRP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49D3F5EB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638E1043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C12B6A6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4F5F61D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7AEFA161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</w:t>
      </w:r>
    </w:p>
    <w:p w14:paraId="560F0730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1993AD82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У Нишу                                                                                                      Извештај сачинио:</w:t>
      </w:r>
    </w:p>
    <w:p w14:paraId="51740B60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6BE52FB9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2BD2E3A5" w14:textId="42122AEE" w:rsidR="00373FF1" w:rsidRDefault="00B566E9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Август</w:t>
      </w:r>
      <w:r w:rsidR="00607D5F">
        <w:rPr>
          <w:b/>
          <w:sz w:val="22"/>
          <w:szCs w:val="22"/>
          <w:lang w:val="sr-Cyrl-RS"/>
        </w:rPr>
        <w:t xml:space="preserve"> 202</w:t>
      </w:r>
      <w:r w:rsidR="00237CC6">
        <w:rPr>
          <w:b/>
          <w:sz w:val="22"/>
          <w:szCs w:val="22"/>
          <w:lang w:val="sr-Cyrl-RS"/>
        </w:rPr>
        <w:t>2</w:t>
      </w:r>
      <w:r w:rsidR="003C0636">
        <w:rPr>
          <w:b/>
          <w:sz w:val="22"/>
          <w:szCs w:val="22"/>
          <w:lang w:val="sr-Cyrl-RS"/>
        </w:rPr>
        <w:t xml:space="preserve">.године                                                                        </w:t>
      </w:r>
      <w:r w:rsidR="00607D5F">
        <w:rPr>
          <w:b/>
          <w:sz w:val="22"/>
          <w:szCs w:val="22"/>
          <w:lang w:val="sr-Cyrl-RS"/>
        </w:rPr>
        <w:t xml:space="preserve">    </w:t>
      </w:r>
      <w:r w:rsidR="00237CC6">
        <w:rPr>
          <w:b/>
          <w:sz w:val="22"/>
          <w:szCs w:val="22"/>
          <w:lang w:val="sr-Cyrl-RS"/>
        </w:rPr>
        <w:t xml:space="preserve">          </w:t>
      </w:r>
      <w:r w:rsidR="00607D5F">
        <w:rPr>
          <w:b/>
          <w:sz w:val="22"/>
          <w:szCs w:val="22"/>
          <w:lang w:val="sr-Cyrl-RS"/>
        </w:rPr>
        <w:t xml:space="preserve"> </w:t>
      </w:r>
      <w:r w:rsidR="000D41BF">
        <w:rPr>
          <w:b/>
          <w:sz w:val="22"/>
          <w:szCs w:val="22"/>
          <w:lang w:val="sr-Cyrl-RS"/>
        </w:rPr>
        <w:t>Сретен Васић, с.р</w:t>
      </w:r>
      <w:r w:rsidR="00C65247">
        <w:rPr>
          <w:b/>
          <w:sz w:val="22"/>
          <w:szCs w:val="22"/>
          <w:lang w:val="sr-Cyrl-RS"/>
        </w:rPr>
        <w:t>.</w:t>
      </w:r>
    </w:p>
    <w:p w14:paraId="778C6FF1" w14:textId="5E382AE8" w:rsidR="00C65247" w:rsidRPr="000D41BF" w:rsidRDefault="00C65247">
      <w:pPr>
        <w:spacing w:line="200" w:lineRule="exact"/>
        <w:rPr>
          <w:b/>
          <w:sz w:val="22"/>
          <w:szCs w:val="22"/>
          <w:lang w:val="sr-Cyrl-RS"/>
        </w:rPr>
        <w:sectPr w:rsidR="00C65247" w:rsidRPr="000D41BF" w:rsidSect="00873662">
          <w:pgSz w:w="12240" w:h="15840"/>
          <w:pgMar w:top="851" w:right="1720" w:bottom="280" w:left="1720" w:header="720" w:footer="720" w:gutter="0"/>
          <w:cols w:space="720"/>
        </w:sectPr>
      </w:pPr>
    </w:p>
    <w:p w14:paraId="22D7FB24" w14:textId="25E62C8B" w:rsidR="005A7C10" w:rsidRPr="005A7C10" w:rsidRDefault="005A7C10" w:rsidP="005A7C10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noProof/>
          <w:color w:val="4F81BD"/>
          <w:sz w:val="26"/>
          <w:szCs w:val="26"/>
          <w:lang w:val="sr-Cyrl-RS"/>
        </w:rPr>
      </w:pPr>
      <w:r w:rsidRPr="005A7C10">
        <w:rPr>
          <w:rFonts w:ascii="Cambria" w:hAnsi="Cambria"/>
          <w:b/>
          <w:bCs/>
          <w:noProof/>
          <w:color w:val="4F81BD"/>
          <w:sz w:val="26"/>
          <w:szCs w:val="26"/>
          <w:lang w:val="sr-Cyrl-CS"/>
        </w:rPr>
        <w:lastRenderedPageBreak/>
        <w:t>ПЛАН РАДА ДИРЕКТОРА ШКОЛЕ  ЗА ШКОЛСКУ 202</w:t>
      </w:r>
      <w:r w:rsidRPr="005A7C10">
        <w:rPr>
          <w:rFonts w:ascii="Cambria" w:hAnsi="Cambria"/>
          <w:b/>
          <w:bCs/>
          <w:noProof/>
          <w:color w:val="4F81BD"/>
          <w:sz w:val="26"/>
          <w:szCs w:val="26"/>
        </w:rPr>
        <w:t>1</w:t>
      </w:r>
      <w:r w:rsidRPr="005A7C10">
        <w:rPr>
          <w:rFonts w:ascii="Cambria" w:hAnsi="Cambria"/>
          <w:b/>
          <w:bCs/>
          <w:noProof/>
          <w:color w:val="4F81BD"/>
          <w:sz w:val="26"/>
          <w:szCs w:val="26"/>
          <w:lang w:val="sr-Cyrl-CS"/>
        </w:rPr>
        <w:t xml:space="preserve"> – 202</w:t>
      </w:r>
      <w:r w:rsidRPr="005A7C10">
        <w:rPr>
          <w:rFonts w:ascii="Cambria" w:hAnsi="Cambria"/>
          <w:b/>
          <w:bCs/>
          <w:noProof/>
          <w:color w:val="4F81BD"/>
          <w:sz w:val="26"/>
          <w:szCs w:val="26"/>
        </w:rPr>
        <w:t>2</w:t>
      </w:r>
      <w:r w:rsidRPr="005A7C10">
        <w:rPr>
          <w:rFonts w:ascii="Cambria" w:hAnsi="Cambria"/>
          <w:b/>
          <w:bCs/>
          <w:noProof/>
          <w:color w:val="4F81BD"/>
          <w:sz w:val="26"/>
          <w:szCs w:val="26"/>
          <w:lang w:val="sr-Cyrl-CS"/>
        </w:rPr>
        <w:t>. ГОДИНУ</w:t>
      </w:r>
    </w:p>
    <w:p w14:paraId="52CA48E7" w14:textId="77777777" w:rsidR="005A7C10" w:rsidRPr="005A7C10" w:rsidRDefault="005A7C10" w:rsidP="005A7C10">
      <w:pPr>
        <w:rPr>
          <w:sz w:val="24"/>
          <w:szCs w:val="24"/>
          <w:lang w:val="sr-Cyrl-RS"/>
        </w:rPr>
      </w:pPr>
    </w:p>
    <w:p w14:paraId="355BA1EE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Остваривање увида у дневну организацију школе</w:t>
      </w:r>
    </w:p>
    <w:p w14:paraId="17600367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Посета часовима (два часа месечно у просеку)</w:t>
      </w:r>
    </w:p>
    <w:p w14:paraId="596F3506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Учешће у раду школског одбора</w:t>
      </w:r>
    </w:p>
    <w:p w14:paraId="1A520046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Учешће у раду стручних органа и тела у школи</w:t>
      </w:r>
    </w:p>
    <w:p w14:paraId="56E12FC8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Припрема и руковођење седницама Наставничког већа</w:t>
      </w:r>
    </w:p>
    <w:p w14:paraId="17F2E7E5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Припремање материјала за стручне органе и школски одбор</w:t>
      </w:r>
    </w:p>
    <w:p w14:paraId="5CB706AB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Рад на развијању међуљудских односа у колективу</w:t>
      </w:r>
    </w:p>
    <w:p w14:paraId="7487BD16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Рад на унапређивању педагошке и друге документације</w:t>
      </w:r>
    </w:p>
    <w:p w14:paraId="166DF592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Праћење прописа и Закона</w:t>
      </w:r>
    </w:p>
    <w:p w14:paraId="1372B031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Праћење стручне, педагошке и друге документације</w:t>
      </w:r>
    </w:p>
    <w:p w14:paraId="31DE0C96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Рад на нормативној делатности</w:t>
      </w:r>
    </w:p>
    <w:p w14:paraId="2E95A698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 xml:space="preserve">Рад на опремању кабинета и радионица </w:t>
      </w:r>
    </w:p>
    <w:p w14:paraId="3E24CF5D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Присуствовање састанцима, саветовањима и семинарима ван школе</w:t>
      </w:r>
    </w:p>
    <w:p w14:paraId="2533FAD4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Сарадња са службама Министарства просвете и ШУ</w:t>
      </w:r>
    </w:p>
    <w:p w14:paraId="562A5AE6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Сарадња са Секретаријатом за образовање</w:t>
      </w:r>
    </w:p>
    <w:p w14:paraId="31EE1920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Рад на унапређењу материјално финансијског пословања</w:t>
      </w:r>
    </w:p>
    <w:p w14:paraId="1646A5DD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Сарадња са предузећима</w:t>
      </w:r>
    </w:p>
    <w:p w14:paraId="2F55BC78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Анализа кадровских питања и материјалне припреме за почетак школске године</w:t>
      </w:r>
    </w:p>
    <w:p w14:paraId="072C0F61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Преглед свих просторија ради утврђивања хигијенско техничке исправности</w:t>
      </w:r>
    </w:p>
    <w:p w14:paraId="4056B02A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Израда Извештаја за прошлу школску годину (делова)</w:t>
      </w:r>
    </w:p>
    <w:p w14:paraId="58B11060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Израда делова Годишњег програма рада школе</w:t>
      </w:r>
    </w:p>
    <w:p w14:paraId="1BCE19E7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Сагледавање стања уписа ученика</w:t>
      </w:r>
    </w:p>
    <w:p w14:paraId="4CC48364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Анализа обављених поправних и других испита</w:t>
      </w:r>
    </w:p>
    <w:p w14:paraId="29F17051" w14:textId="77777777" w:rsidR="005A7C10" w:rsidRPr="005A7C10" w:rsidRDefault="005A7C10" w:rsidP="005A7C10">
      <w:pPr>
        <w:numPr>
          <w:ilvl w:val="0"/>
          <w:numId w:val="14"/>
        </w:numPr>
        <w:spacing w:line="240" w:lineRule="atLeast"/>
        <w:ind w:left="360"/>
        <w:jc w:val="both"/>
        <w:rPr>
          <w:color w:val="333333"/>
          <w:sz w:val="24"/>
          <w:szCs w:val="24"/>
          <w:lang w:val="sr-Cyrl-RS" w:eastAsia="sr-Cyrl-CS"/>
        </w:rPr>
      </w:pPr>
      <w:r w:rsidRPr="005A7C10">
        <w:rPr>
          <w:color w:val="333333"/>
          <w:sz w:val="24"/>
          <w:szCs w:val="24"/>
          <w:lang w:val="sr-Cyrl-RS" w:eastAsia="sr-Cyrl-CS"/>
        </w:rPr>
        <w:t>Конституисање рада стручних актива и вршење поделе предмета на наставнике</w:t>
      </w:r>
    </w:p>
    <w:p w14:paraId="2E6E96DD" w14:textId="77777777" w:rsidR="005A7C10" w:rsidRPr="005A7C10" w:rsidRDefault="005A7C10" w:rsidP="005A7C10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726969F5" w14:textId="77777777" w:rsidR="00770ECE" w:rsidRPr="007E2A77" w:rsidRDefault="00770ECE" w:rsidP="00770ECE">
      <w:pPr>
        <w:spacing w:line="240" w:lineRule="atLeast"/>
        <w:ind w:left="720"/>
        <w:jc w:val="both"/>
        <w:rPr>
          <w:color w:val="333333"/>
          <w:sz w:val="24"/>
          <w:szCs w:val="24"/>
          <w:lang w:val="sr-Cyrl-RS" w:eastAsia="sr-Cyrl-CS"/>
        </w:rPr>
      </w:pPr>
    </w:p>
    <w:p w14:paraId="5682B2EB" w14:textId="536FEED6" w:rsidR="005A7C10" w:rsidRPr="007E2A77" w:rsidRDefault="005A7C10" w:rsidP="005A7C10">
      <w:pPr>
        <w:spacing w:after="160" w:line="259" w:lineRule="auto"/>
        <w:rPr>
          <w:rFonts w:eastAsia="Calibri"/>
          <w:b/>
          <w:sz w:val="24"/>
          <w:szCs w:val="24"/>
          <w:lang w:val="sr-Cyrl-CS" w:eastAsia="sr-Cyrl-CS"/>
        </w:rPr>
      </w:pPr>
      <w:r w:rsidRPr="005A7C10">
        <w:rPr>
          <w:rFonts w:eastAsia="Calibri"/>
          <w:b/>
          <w:sz w:val="24"/>
          <w:szCs w:val="24"/>
          <w:lang w:val="sr-Cyrl-CS" w:eastAsia="sr-Cyrl-CS"/>
        </w:rPr>
        <w:t>УСАВРШАВАЊ</w:t>
      </w:r>
      <w:r w:rsidR="00B566E9">
        <w:rPr>
          <w:rFonts w:eastAsia="Calibri"/>
          <w:b/>
          <w:sz w:val="24"/>
          <w:szCs w:val="24"/>
          <w:lang w:val="sr-Cyrl-CS" w:eastAsia="sr-Cyrl-CS"/>
        </w:rPr>
        <w:t>Е</w:t>
      </w:r>
      <w:r w:rsidRPr="005A7C10">
        <w:rPr>
          <w:rFonts w:eastAsia="Calibri"/>
          <w:b/>
          <w:sz w:val="24"/>
          <w:szCs w:val="24"/>
          <w:lang w:val="sr-Cyrl-CS" w:eastAsia="sr-Cyrl-CS"/>
        </w:rPr>
        <w:t xml:space="preserve"> КОМПЕТЕНЦИЈА ДИРЕКТОР</w:t>
      </w:r>
      <w:r w:rsidR="007E2A77">
        <w:rPr>
          <w:rFonts w:eastAsia="Calibri"/>
          <w:b/>
          <w:sz w:val="24"/>
          <w:szCs w:val="24"/>
          <w:lang w:val="sr-Cyrl-CS" w:eastAsia="sr-Cyrl-CS"/>
        </w:rPr>
        <w:t>А</w:t>
      </w:r>
    </w:p>
    <w:tbl>
      <w:tblPr>
        <w:tblW w:w="101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700"/>
        <w:gridCol w:w="4625"/>
      </w:tblGrid>
      <w:tr w:rsidR="005A7C10" w:rsidRPr="005A7C10" w14:paraId="4F430DCB" w14:textId="77777777" w:rsidTr="00BE756A">
        <w:trPr>
          <w:cantSplit/>
          <w:trHeight w:val="644"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F16D0C9" w14:textId="77777777" w:rsidR="005A7C10" w:rsidRPr="005A7C10" w:rsidRDefault="005A7C10" w:rsidP="005A7C10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b/>
                <w:sz w:val="24"/>
                <w:szCs w:val="24"/>
                <w:lang w:val="sr-Cyrl-CS" w:eastAsia="sr-Cyrl-CS"/>
              </w:rPr>
              <w:t>Активности/ садржаји рада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54B30B" w14:textId="77777777" w:rsidR="005A7C10" w:rsidRPr="005A7C10" w:rsidRDefault="005A7C10" w:rsidP="005A7C10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b/>
                <w:sz w:val="24"/>
                <w:szCs w:val="24"/>
                <w:lang w:val="sr-Cyrl-CS" w:eastAsia="sr-Cyrl-CS"/>
              </w:rPr>
              <w:t>Време реализације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16588EF" w14:textId="77777777" w:rsidR="005A7C10" w:rsidRPr="005A7C10" w:rsidRDefault="005A7C10" w:rsidP="005A7C10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b/>
                <w:sz w:val="24"/>
                <w:szCs w:val="24"/>
                <w:lang w:val="sr-Cyrl-CS" w:eastAsia="sr-Cyrl-CS"/>
              </w:rPr>
              <w:t>Начин реализације</w:t>
            </w:r>
          </w:p>
        </w:tc>
      </w:tr>
      <w:tr w:rsidR="005A7C10" w:rsidRPr="005A7C10" w14:paraId="553AD375" w14:textId="77777777" w:rsidTr="00BE756A">
        <w:trPr>
          <w:trHeight w:val="629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DD6" w14:textId="79C2887C" w:rsidR="005A7C10" w:rsidRPr="005A7C10" w:rsidRDefault="005A7C10" w:rsidP="005A7C10">
            <w:pPr>
              <w:spacing w:after="160"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 xml:space="preserve">У  циљу унапређења својих компетенција, директор </w:t>
            </w:r>
            <w:r w:rsidR="00CD55BF">
              <w:rPr>
                <w:rFonts w:eastAsia="Calibri"/>
                <w:sz w:val="24"/>
                <w:szCs w:val="24"/>
                <w:lang w:val="sr-Cyrl-CS" w:eastAsia="sr-Cyrl-CS"/>
              </w:rPr>
              <w:t xml:space="preserve">се </w:t>
            </w: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 xml:space="preserve"> континуирано усавршава  п</w:t>
            </w: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рема властитом индивидуалном плану и програму </w:t>
            </w: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 xml:space="preserve">и према потреби, </w:t>
            </w: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по с</w:t>
            </w: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л</w:t>
            </w: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едећим подручјима</w:t>
            </w: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:</w:t>
            </w:r>
          </w:p>
        </w:tc>
      </w:tr>
      <w:tr w:rsidR="005A7C10" w:rsidRPr="005A7C10" w14:paraId="30C3B72A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BBD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Познавање, разумевање и праћење релевантних прописа</w:t>
            </w:r>
          </w:p>
          <w:p w14:paraId="3E024281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Израда општих аката и документације установе и примена</w:t>
            </w:r>
          </w:p>
          <w:p w14:paraId="77BE1777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</w:p>
          <w:p w14:paraId="529730CE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D38435A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</w:p>
          <w:p w14:paraId="427C987B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6C8" w14:textId="3BF7B5C9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У сарадњи са секретаром установе обезбеђује праћење службеног гласника,  одговарајућих приручника и правилника, измена у нормативима образовних профила, измену Закона</w:t>
            </w:r>
            <w:r w:rsidR="00CD55BF">
              <w:rPr>
                <w:rFonts w:eastAsia="Calibri"/>
                <w:sz w:val="24"/>
                <w:szCs w:val="24"/>
                <w:lang w:val="sr-Cyrl-CS" w:eastAsia="sr-Cyrl-CS"/>
              </w:rPr>
              <w:t>, Правилника и других аката</w:t>
            </w:r>
          </w:p>
        </w:tc>
      </w:tr>
      <w:tr w:rsidR="005A7C10" w:rsidRPr="005A7C10" w14:paraId="619600FF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E4C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-Управљање финансијским ресурсима</w:t>
            </w:r>
          </w:p>
          <w:p w14:paraId="1903B3DC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Управљање материјалним ресурсима</w:t>
            </w:r>
          </w:p>
          <w:p w14:paraId="3E17C821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655F39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</w:p>
          <w:p w14:paraId="1902E141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266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Финансијско управљање и контрола рада установе, подношење извештаја</w:t>
            </w:r>
          </w:p>
          <w:p w14:paraId="6C67F6FA" w14:textId="46632CFA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У сарадњи са шефом рачуноводства, обезбеђује израду финансијског плана</w:t>
            </w:r>
            <w:r w:rsidR="00CD55BF">
              <w:rPr>
                <w:rFonts w:eastAsia="Calibri"/>
                <w:sz w:val="24"/>
                <w:szCs w:val="24"/>
                <w:lang w:val="sr-Cyrl-CS" w:eastAsia="sr-Cyrl-CS"/>
              </w:rPr>
              <w:t>, учествује у њиховом измени</w:t>
            </w:r>
          </w:p>
          <w:p w14:paraId="6B7AD04D" w14:textId="523CEFD5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Сарадња са локалном самоуправом</w:t>
            </w:r>
            <w:r w:rsidR="00CD55BF">
              <w:rPr>
                <w:rFonts w:eastAsia="Calibri"/>
                <w:sz w:val="24"/>
                <w:szCs w:val="24"/>
                <w:lang w:val="sr-Cyrl-CS" w:eastAsia="sr-Cyrl-CS"/>
              </w:rPr>
              <w:t xml:space="preserve"> и Сектором за друштвену делатност</w:t>
            </w:r>
          </w:p>
        </w:tc>
      </w:tr>
      <w:tr w:rsidR="005A7C10" w:rsidRPr="005A7C10" w14:paraId="49919F8A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D8C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lastRenderedPageBreak/>
              <w:t>-Развој сарадње са родитељима, органима управљања</w:t>
            </w:r>
          </w:p>
          <w:p w14:paraId="00909A9F" w14:textId="77777777" w:rsid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-Сарадња са широм заједницом</w:t>
            </w:r>
          </w:p>
          <w:p w14:paraId="722D37D0" w14:textId="186C31D4" w:rsidR="00CD55BF" w:rsidRPr="005A7C10" w:rsidRDefault="00CD55BF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>
              <w:rPr>
                <w:rFonts w:eastAsia="Calibri"/>
                <w:sz w:val="24"/>
                <w:szCs w:val="24"/>
                <w:lang w:val="ru-RU" w:eastAsia="sr-Cyrl-CS"/>
              </w:rPr>
              <w:t>-Сарадња са репрезентативним Синдикатом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C30C3D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CBC" w14:textId="4AB682B8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Обезбедити правовремено инфомисање савета родитеља</w:t>
            </w:r>
            <w:r w:rsidR="00CD55BF">
              <w:rPr>
                <w:rFonts w:eastAsia="Calibri"/>
                <w:sz w:val="24"/>
                <w:szCs w:val="24"/>
                <w:lang w:val="sr-Cyrl-CS" w:eastAsia="sr-Cyrl-CS"/>
              </w:rPr>
              <w:t xml:space="preserve">, синдиката као и </w:t>
            </w: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органа управљања о постигнућима ученика</w:t>
            </w:r>
          </w:p>
          <w:p w14:paraId="288D2358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Реализација националних, регионалних и међунардоних пројеката</w:t>
            </w:r>
          </w:p>
        </w:tc>
      </w:tr>
      <w:tr w:rsidR="005A7C10" w:rsidRPr="005A7C10" w14:paraId="72911815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04A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-Професионални развој запослених</w:t>
            </w:r>
          </w:p>
          <w:p w14:paraId="57EF1AF2" w14:textId="56C1B89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-Вр</w:t>
            </w:r>
            <w:r w:rsidR="00E7005F">
              <w:rPr>
                <w:rFonts w:eastAsia="Calibri"/>
                <w:sz w:val="24"/>
                <w:szCs w:val="24"/>
                <w:lang w:val="ru-RU" w:eastAsia="sr-Cyrl-CS"/>
              </w:rPr>
              <w:t>е</w:t>
            </w: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дновање резултата рада, мотивисање и награђивање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E99DB1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8BB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Обезбедити аекватно усавршавање запослених у установи</w:t>
            </w:r>
          </w:p>
          <w:p w14:paraId="7B7FD812" w14:textId="497BBA4A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 xml:space="preserve">Обезбедити систем самовредновања </w:t>
            </w:r>
            <w:r w:rsidR="00CD55BF">
              <w:rPr>
                <w:rFonts w:eastAsia="Calibri"/>
                <w:sz w:val="24"/>
                <w:szCs w:val="24"/>
                <w:lang w:val="sr-Cyrl-CS" w:eastAsia="sr-Cyrl-CS"/>
              </w:rPr>
              <w:t xml:space="preserve">и вредновања </w:t>
            </w: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рада запослених</w:t>
            </w:r>
          </w:p>
        </w:tc>
      </w:tr>
      <w:tr w:rsidR="005A7C10" w:rsidRPr="005A7C10" w14:paraId="34506C21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CD0C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-Планирање рада установе</w:t>
            </w:r>
          </w:p>
          <w:p w14:paraId="4DA82318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-Организациони развој и обезбеђење квалитета</w:t>
            </w:r>
          </w:p>
          <w:p w14:paraId="46573279" w14:textId="2AA68DD1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-Организација установе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38353C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</w:p>
          <w:p w14:paraId="795EFA23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0B86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Унапређење знања о  принципипима развоја људских ресурса ради ефикасног управља њима</w:t>
            </w:r>
          </w:p>
          <w:p w14:paraId="2A42753F" w14:textId="77777777" w:rsid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Правовремено доношење планова установе и упознавање запослених са истим </w:t>
            </w:r>
          </w:p>
          <w:p w14:paraId="1559E26F" w14:textId="54ED2116" w:rsidR="00CD55BF" w:rsidRPr="005A7C10" w:rsidRDefault="00CD55BF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>
              <w:rPr>
                <w:rFonts w:eastAsia="Calibri"/>
                <w:sz w:val="24"/>
                <w:szCs w:val="24"/>
                <w:lang w:val="ru-RU" w:eastAsia="sr-Cyrl-CS"/>
              </w:rPr>
              <w:t>Организација и систематизација рада</w:t>
            </w:r>
          </w:p>
        </w:tc>
      </w:tr>
      <w:tr w:rsidR="005A7C10" w:rsidRPr="005A7C10" w14:paraId="0CB13361" w14:textId="77777777" w:rsidTr="00770ECE">
        <w:trPr>
          <w:trHeight w:val="61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37C" w14:textId="281B3231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-Управљање информационим системом установе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FF6931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428" w14:textId="77777777" w:rsidR="00770ECE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Унапредити постојећи информациони систем</w:t>
            </w:r>
            <w:r w:rsidR="00770ECE">
              <w:rPr>
                <w:rFonts w:eastAsia="Calibri"/>
                <w:sz w:val="24"/>
                <w:szCs w:val="24"/>
                <w:lang w:val="ru-RU" w:eastAsia="sr-Cyrl-CS"/>
              </w:rPr>
              <w:t xml:space="preserve"> </w:t>
            </w:r>
          </w:p>
          <w:p w14:paraId="0651D6FC" w14:textId="78265F25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ЈИСП, електронски дневник</w:t>
            </w:r>
            <w:r w:rsidR="00CD55BF">
              <w:rPr>
                <w:rFonts w:eastAsia="Calibri"/>
                <w:sz w:val="24"/>
                <w:szCs w:val="24"/>
                <w:lang w:val="ru-RU" w:eastAsia="sr-Cyrl-CS"/>
              </w:rPr>
              <w:t>, ГУГЛ учионице</w:t>
            </w:r>
          </w:p>
        </w:tc>
      </w:tr>
      <w:tr w:rsidR="005A7C10" w:rsidRPr="005A7C10" w14:paraId="17A4B39F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BB3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-Управљање процесом учења и подучавања</w:t>
            </w:r>
          </w:p>
          <w:p w14:paraId="548982FD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-Промоција ученичких постигнућа и добробити деце/ученика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731042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07A" w14:textId="33817F5E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У сарадњи са стручним органима  и тимовима у школи предузимати  активности  у оквиру Школског развојног плана </w:t>
            </w:r>
            <w:r w:rsidR="00CD55BF">
              <w:rPr>
                <w:rFonts w:eastAsia="Calibri"/>
                <w:sz w:val="24"/>
                <w:szCs w:val="24"/>
                <w:lang w:val="ru-RU" w:eastAsia="sr-Cyrl-CS"/>
              </w:rPr>
              <w:t>и самовредновања рада школе</w:t>
            </w:r>
          </w:p>
        </w:tc>
      </w:tr>
      <w:tr w:rsidR="005A7C10" w:rsidRPr="005A7C10" w14:paraId="64FF3625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926F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Стварање здравих и безбедних услова за учење и развој ученика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97D8498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DA4" w14:textId="37D1E6FA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У сарадњи са стручним службама и тимовима у школи, посебно са тимом за заштиту ученика од насиља</w:t>
            </w:r>
            <w:r w:rsidR="00CD55BF">
              <w:rPr>
                <w:rFonts w:eastAsia="Calibri"/>
                <w:sz w:val="24"/>
                <w:szCs w:val="24"/>
                <w:lang w:val="ru-RU" w:eastAsia="sr-Cyrl-CS"/>
              </w:rPr>
              <w:t xml:space="preserve">, обавља активности </w:t>
            </w: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ради стварања безбедног окружења </w:t>
            </w:r>
          </w:p>
        </w:tc>
      </w:tr>
      <w:tr w:rsidR="005A7C10" w:rsidRPr="005A7C10" w14:paraId="39357F1B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62A" w14:textId="0A96E7CE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-Учешће на стручним скуповима и међународним конференцијама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FD8123D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 (по потреби)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84DB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Присуство и/ или учешће </w:t>
            </w:r>
          </w:p>
        </w:tc>
      </w:tr>
      <w:tr w:rsidR="005A7C10" w:rsidRPr="005A7C10" w14:paraId="33A0F6B6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F577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- Учешће у одобреним програмима стручног усавршавања </w:t>
            </w:r>
          </w:p>
          <w:p w14:paraId="1A2ABB16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Учешће у облицима стручног усавршавања у оквиру школе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4580132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E2EE" w14:textId="77777777" w:rsidR="005A7C10" w:rsidRPr="005A7C10" w:rsidRDefault="005A7C10" w:rsidP="005A7C10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fr-FR" w:eastAsia="sr-Cyrl-CS"/>
              </w:rPr>
              <w:t>У складу са могућностима</w:t>
            </w:r>
            <w:r w:rsidRPr="005A7C10">
              <w:rPr>
                <w:rFonts w:ascii="Calibri" w:eastAsia="Calibri" w:hAnsi="Calibri"/>
                <w:sz w:val="22"/>
                <w:szCs w:val="22"/>
                <w:lang w:val="sr-Cyrl-CS" w:eastAsia="sr-Cyrl-CS"/>
              </w:rPr>
              <w:t xml:space="preserve"> </w:t>
            </w:r>
          </w:p>
          <w:p w14:paraId="0E38C9C3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fr-FR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fr-FR" w:eastAsia="sr-Cyrl-CS"/>
              </w:rPr>
              <w:t>Присуство и учешће у оквиру Наставничког већа и стручних тимова</w:t>
            </w:r>
          </w:p>
        </w:tc>
      </w:tr>
      <w:tr w:rsidR="005A7C10" w:rsidRPr="005A7C10" w14:paraId="7E849A83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78C9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Праћење и подстицање постигнућа ученика</w:t>
            </w:r>
          </w:p>
          <w:p w14:paraId="55979A99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- Развијање културе учења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12C8C8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B65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Школска клима треба да буде подстицајна</w:t>
            </w:r>
          </w:p>
          <w:p w14:paraId="4D63AA42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Развијати међупредметне компетенције, предузетнички и тимски дух код ученика</w:t>
            </w:r>
          </w:p>
          <w:p w14:paraId="03519B3B" w14:textId="28A21D7B" w:rsidR="00CD55BF" w:rsidRPr="007A585A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Latn-R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 xml:space="preserve">Пројекти </w:t>
            </w:r>
            <w:r w:rsidR="00CD55BF">
              <w:rPr>
                <w:rFonts w:eastAsia="Calibri"/>
                <w:sz w:val="24"/>
                <w:szCs w:val="24"/>
                <w:lang w:val="ru-RU" w:eastAsia="sr-Cyrl-CS"/>
              </w:rPr>
              <w:t>у школи</w:t>
            </w:r>
          </w:p>
          <w:p w14:paraId="03877448" w14:textId="5A477B4A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t>Ученичка задруга и Обогаћени једносменски рад у средњим школама</w:t>
            </w:r>
          </w:p>
        </w:tc>
      </w:tr>
      <w:tr w:rsidR="005A7C10" w:rsidRPr="005A7C10" w14:paraId="757AEFF0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81CF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ru-RU" w:eastAsia="sr-Cyrl-CS"/>
              </w:rPr>
              <w:lastRenderedPageBreak/>
              <w:t>- У оквиру пројеката који се реализују у 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08C387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1060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ru-RU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У складу са планом и програмом понуђених конкурса</w:t>
            </w:r>
          </w:p>
        </w:tc>
      </w:tr>
      <w:tr w:rsidR="005A7C10" w:rsidRPr="005A7C10" w14:paraId="11911731" w14:textId="77777777" w:rsidTr="00BE756A">
        <w:trPr>
          <w:trHeight w:val="6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CBD1" w14:textId="77777777" w:rsidR="005A7C10" w:rsidRPr="005A7C10" w:rsidRDefault="005A7C10" w:rsidP="005A7C10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bCs/>
                <w:sz w:val="24"/>
                <w:szCs w:val="24"/>
                <w:lang w:val="sr-Cyrl-CS" w:eastAsia="sr-Cyrl-CS"/>
              </w:rPr>
              <w:t>-Учествовање у раду градског и окружног актива директора,  стручних скупова, заједница школа и др.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BECDB2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Током школске године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E50D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У складу са планом и програмом организатора</w:t>
            </w:r>
          </w:p>
        </w:tc>
      </w:tr>
      <w:tr w:rsidR="005A7C10" w:rsidRPr="005A7C10" w14:paraId="19BDD4C3" w14:textId="77777777" w:rsidTr="00BE756A">
        <w:trPr>
          <w:trHeight w:val="629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62C2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Показатељи:</w:t>
            </w:r>
          </w:p>
          <w:p w14:paraId="7C60698A" w14:textId="77777777" w:rsidR="005A7C10" w:rsidRPr="005A7C10" w:rsidRDefault="005A7C10" w:rsidP="005A7C10">
            <w:pPr>
              <w:spacing w:line="259" w:lineRule="auto"/>
              <w:rPr>
                <w:rFonts w:eastAsia="Calibri"/>
                <w:sz w:val="24"/>
                <w:szCs w:val="24"/>
                <w:lang w:val="sr-Cyrl-CS" w:eastAsia="sr-Cyrl-CS"/>
              </w:rPr>
            </w:pPr>
            <w:r w:rsidRPr="005A7C10">
              <w:rPr>
                <w:rFonts w:eastAsia="Calibri"/>
                <w:sz w:val="24"/>
                <w:szCs w:val="24"/>
                <w:lang w:val="sr-Cyrl-CS" w:eastAsia="sr-Cyrl-CS"/>
              </w:rPr>
              <w:t>Евиденција, извештавање на састанцима стручних органа, белешке, потврде, фотографије</w:t>
            </w:r>
          </w:p>
        </w:tc>
      </w:tr>
    </w:tbl>
    <w:p w14:paraId="2297F99C" w14:textId="77777777" w:rsidR="005A7C10" w:rsidRPr="005A7C10" w:rsidRDefault="005A7C10" w:rsidP="005A7C10">
      <w:pPr>
        <w:spacing w:after="160" w:line="259" w:lineRule="auto"/>
        <w:jc w:val="both"/>
        <w:rPr>
          <w:rFonts w:eastAsia="Calibri"/>
          <w:sz w:val="24"/>
          <w:szCs w:val="24"/>
          <w:u w:val="single"/>
          <w:lang w:val="sr-Cyrl-RS" w:eastAsia="sr-Cyrl-CS"/>
        </w:rPr>
      </w:pPr>
    </w:p>
    <w:p w14:paraId="3B4F9510" w14:textId="77777777" w:rsidR="005A7C10" w:rsidRPr="005A7C10" w:rsidRDefault="005A7C10" w:rsidP="005A7C10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76E270B7" w14:textId="77777777" w:rsidR="00D1033F" w:rsidRPr="005A7C10" w:rsidRDefault="00D1033F" w:rsidP="00927915">
      <w:pPr>
        <w:spacing w:before="58"/>
        <w:ind w:right="1612"/>
        <w:rPr>
          <w:b/>
          <w:i/>
          <w:w w:val="99"/>
          <w:sz w:val="28"/>
          <w:szCs w:val="28"/>
          <w:lang w:val="sr-Cyrl-RS"/>
        </w:rPr>
      </w:pPr>
    </w:p>
    <w:p w14:paraId="01547C20" w14:textId="77777777" w:rsidR="00E22822" w:rsidRDefault="00945B36">
      <w:pPr>
        <w:spacing w:before="58"/>
        <w:ind w:left="1603" w:right="1612"/>
        <w:jc w:val="center"/>
        <w:rPr>
          <w:sz w:val="28"/>
          <w:szCs w:val="28"/>
        </w:rPr>
      </w:pPr>
      <w:r>
        <w:rPr>
          <w:b/>
          <w:i/>
          <w:w w:val="99"/>
          <w:sz w:val="28"/>
          <w:szCs w:val="28"/>
        </w:rPr>
        <w:t>ИЗВЕШТАЈ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РАДУ</w:t>
      </w:r>
      <w:r w:rsidR="0014081F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w w:val="99"/>
          <w:sz w:val="28"/>
          <w:szCs w:val="28"/>
        </w:rPr>
        <w:t>ДИРЕКТОРА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ШКОЛЕ</w:t>
      </w:r>
    </w:p>
    <w:p w14:paraId="212A8123" w14:textId="63B6BE87" w:rsidR="00E22822" w:rsidRPr="00AE2C7B" w:rsidRDefault="005A7C10" w:rsidP="005A7C10">
      <w:pPr>
        <w:spacing w:line="320" w:lineRule="exact"/>
        <w:ind w:left="-142" w:right="173"/>
        <w:rPr>
          <w:sz w:val="28"/>
          <w:szCs w:val="28"/>
          <w:lang w:val="sr-Cyrl-RS"/>
        </w:rPr>
      </w:pPr>
      <w:r>
        <w:rPr>
          <w:b/>
          <w:i/>
          <w:w w:val="99"/>
          <w:sz w:val="28"/>
          <w:szCs w:val="28"/>
          <w:lang w:val="sr-Cyrl-RS"/>
        </w:rPr>
        <w:t xml:space="preserve">               </w:t>
      </w:r>
      <w:r w:rsidR="00B566E9">
        <w:rPr>
          <w:b/>
          <w:i/>
          <w:w w:val="99"/>
          <w:sz w:val="28"/>
          <w:szCs w:val="28"/>
          <w:lang w:val="sr-Cyrl-RS"/>
        </w:rPr>
        <w:t xml:space="preserve">               </w:t>
      </w:r>
      <w:r>
        <w:rPr>
          <w:b/>
          <w:i/>
          <w:w w:val="99"/>
          <w:sz w:val="28"/>
          <w:szCs w:val="28"/>
          <w:lang w:val="sr-Cyrl-RS"/>
        </w:rPr>
        <w:t xml:space="preserve"> </w:t>
      </w:r>
      <w:r w:rsidR="00192911">
        <w:rPr>
          <w:b/>
          <w:i/>
          <w:w w:val="99"/>
          <w:sz w:val="28"/>
          <w:szCs w:val="28"/>
          <w:lang w:val="sr-Cyrl-RS"/>
        </w:rPr>
        <w:t xml:space="preserve">на крају </w:t>
      </w:r>
      <w:r>
        <w:rPr>
          <w:b/>
          <w:i/>
          <w:w w:val="99"/>
          <w:sz w:val="28"/>
          <w:szCs w:val="28"/>
          <w:lang w:val="sr-Cyrl-RS"/>
        </w:rPr>
        <w:t xml:space="preserve"> </w:t>
      </w:r>
      <w:r w:rsidR="00192911">
        <w:rPr>
          <w:b/>
          <w:i/>
          <w:w w:val="99"/>
          <w:sz w:val="28"/>
          <w:szCs w:val="28"/>
          <w:lang w:val="sr-Cyrl-RS"/>
        </w:rPr>
        <w:t xml:space="preserve">школске </w:t>
      </w:r>
      <w:r w:rsidR="00945B36">
        <w:rPr>
          <w:b/>
          <w:i/>
          <w:sz w:val="28"/>
          <w:szCs w:val="28"/>
        </w:rPr>
        <w:t xml:space="preserve"> </w:t>
      </w:r>
      <w:r w:rsidR="0014081F">
        <w:rPr>
          <w:b/>
          <w:i/>
          <w:w w:val="99"/>
          <w:sz w:val="28"/>
          <w:szCs w:val="28"/>
        </w:rPr>
        <w:t>20</w:t>
      </w:r>
      <w:r w:rsidR="00D1033F">
        <w:rPr>
          <w:b/>
          <w:i/>
          <w:w w:val="99"/>
          <w:sz w:val="28"/>
          <w:szCs w:val="28"/>
          <w:lang w:val="sr-Cyrl-RS"/>
        </w:rPr>
        <w:t>2</w:t>
      </w:r>
      <w:r w:rsidR="007E2A77">
        <w:rPr>
          <w:b/>
          <w:i/>
          <w:w w:val="99"/>
          <w:sz w:val="28"/>
          <w:szCs w:val="28"/>
          <w:lang w:val="sr-Cyrl-RS"/>
        </w:rPr>
        <w:t>1</w:t>
      </w:r>
      <w:r w:rsidR="00A71B80">
        <w:rPr>
          <w:b/>
          <w:i/>
          <w:w w:val="99"/>
          <w:sz w:val="28"/>
          <w:szCs w:val="28"/>
        </w:rPr>
        <w:t>/202</w:t>
      </w:r>
      <w:r w:rsidR="007E2A77">
        <w:rPr>
          <w:b/>
          <w:i/>
          <w:w w:val="99"/>
          <w:sz w:val="28"/>
          <w:szCs w:val="28"/>
          <w:lang w:val="sr-Cyrl-RS"/>
        </w:rPr>
        <w:t>2</w:t>
      </w:r>
      <w:r w:rsidR="00945B36">
        <w:rPr>
          <w:b/>
          <w:i/>
          <w:w w:val="99"/>
          <w:sz w:val="28"/>
          <w:szCs w:val="28"/>
        </w:rPr>
        <w:t>.</w:t>
      </w:r>
      <w:r>
        <w:rPr>
          <w:b/>
          <w:i/>
          <w:sz w:val="28"/>
          <w:szCs w:val="28"/>
          <w:lang w:val="sr-Cyrl-RS"/>
        </w:rPr>
        <w:t xml:space="preserve"> </w:t>
      </w:r>
      <w:r w:rsidR="00AE2C7B">
        <w:rPr>
          <w:b/>
          <w:i/>
          <w:w w:val="99"/>
          <w:sz w:val="28"/>
          <w:szCs w:val="28"/>
          <w:lang w:val="sr-Cyrl-RS"/>
        </w:rPr>
        <w:t>г</w:t>
      </w:r>
      <w:r w:rsidR="00AE2C7B">
        <w:rPr>
          <w:b/>
          <w:i/>
          <w:w w:val="99"/>
          <w:sz w:val="28"/>
          <w:szCs w:val="28"/>
        </w:rPr>
        <w:t>од</w:t>
      </w:r>
      <w:r w:rsidR="00AE2C7B">
        <w:rPr>
          <w:b/>
          <w:i/>
          <w:w w:val="99"/>
          <w:sz w:val="28"/>
          <w:szCs w:val="28"/>
          <w:lang w:val="sr-Cyrl-RS"/>
        </w:rPr>
        <w:t>.</w:t>
      </w:r>
    </w:p>
    <w:p w14:paraId="76A8E751" w14:textId="77777777" w:rsidR="00E22822" w:rsidRDefault="00E22822">
      <w:pPr>
        <w:spacing w:before="6" w:line="100" w:lineRule="exact"/>
        <w:rPr>
          <w:sz w:val="11"/>
          <w:szCs w:val="11"/>
        </w:rPr>
      </w:pPr>
    </w:p>
    <w:p w14:paraId="48BEFE55" w14:textId="77777777" w:rsidR="00AB00AB" w:rsidRPr="00927915" w:rsidRDefault="00AB00AB" w:rsidP="00927915">
      <w:pPr>
        <w:ind w:right="186"/>
        <w:jc w:val="both"/>
        <w:rPr>
          <w:sz w:val="24"/>
          <w:szCs w:val="24"/>
          <w:lang w:val="sr-Cyrl-RS"/>
        </w:rPr>
      </w:pPr>
    </w:p>
    <w:p w14:paraId="622FD453" w14:textId="206F950A" w:rsidR="00AE2C7B" w:rsidRDefault="00197A45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Почетак школске године донео је неколико облика организације наставе, за коју се требало определити. Било је пуно</w:t>
      </w:r>
      <w:r w:rsidR="0090601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искушења, </w:t>
      </w:r>
      <w:r w:rsidR="0090601F">
        <w:rPr>
          <w:sz w:val="24"/>
          <w:szCs w:val="24"/>
          <w:lang w:val="sr-Cyrl-RS"/>
        </w:rPr>
        <w:t xml:space="preserve"> потешкоћа, комбинованог модела наставе, </w:t>
      </w:r>
      <w:r>
        <w:rPr>
          <w:sz w:val="24"/>
          <w:szCs w:val="24"/>
          <w:lang w:val="sr-Cyrl-RS"/>
        </w:rPr>
        <w:t xml:space="preserve">искључиво </w:t>
      </w:r>
      <w:r w:rsidR="0090601F">
        <w:rPr>
          <w:sz w:val="24"/>
          <w:szCs w:val="24"/>
          <w:lang w:val="sr-Cyrl-RS"/>
        </w:rPr>
        <w:t>„учењ</w:t>
      </w:r>
      <w:r>
        <w:rPr>
          <w:sz w:val="24"/>
          <w:szCs w:val="24"/>
          <w:lang w:val="sr-Cyrl-RS"/>
        </w:rPr>
        <w:t>а</w:t>
      </w:r>
      <w:r w:rsidR="0090601F">
        <w:rPr>
          <w:sz w:val="24"/>
          <w:szCs w:val="24"/>
          <w:lang w:val="sr-Cyrl-RS"/>
        </w:rPr>
        <w:t xml:space="preserve"> од куће“</w:t>
      </w:r>
      <w:r>
        <w:rPr>
          <w:sz w:val="24"/>
          <w:szCs w:val="24"/>
          <w:lang w:val="sr-Cyrl-RS"/>
        </w:rPr>
        <w:t>, заражених, замена наставника...</w:t>
      </w:r>
      <w:r w:rsidR="00BA7963">
        <w:rPr>
          <w:sz w:val="24"/>
          <w:szCs w:val="24"/>
          <w:lang w:val="sr-Cyrl-RS"/>
        </w:rPr>
        <w:t xml:space="preserve"> Ипак, </w:t>
      </w:r>
      <w:r>
        <w:rPr>
          <w:sz w:val="24"/>
          <w:szCs w:val="24"/>
          <w:lang w:val="sr-Cyrl-RS"/>
        </w:rPr>
        <w:t xml:space="preserve">изборили смо се успешно, а забележили и доста добрих резултата, </w:t>
      </w:r>
      <w:r w:rsidR="00D1033F">
        <w:rPr>
          <w:sz w:val="24"/>
          <w:szCs w:val="24"/>
          <w:lang w:val="sr-Cyrl-RS"/>
        </w:rPr>
        <w:t xml:space="preserve">мотивисани </w:t>
      </w:r>
      <w:r>
        <w:rPr>
          <w:sz w:val="24"/>
          <w:szCs w:val="24"/>
          <w:lang w:val="sr-Cyrl-RS"/>
        </w:rPr>
        <w:t xml:space="preserve">најбољим уписом ученика до сада. Скоро 95 % капацитета је попуњено након првог и другог уписног круга. </w:t>
      </w:r>
      <w:r w:rsidR="00D1033F">
        <w:rPr>
          <w:sz w:val="24"/>
          <w:szCs w:val="24"/>
          <w:lang w:val="sr-Cyrl-RS"/>
        </w:rPr>
        <w:t xml:space="preserve">Пуно се улаже и у излазне резултате ученика, посебно када је настава и учење у питању, и реализација и унапређење образовно-васпитног процеса у школи. </w:t>
      </w:r>
    </w:p>
    <w:p w14:paraId="661DB5CF" w14:textId="1C9595E8" w:rsidR="00D1033F" w:rsidRDefault="00AE2C7B" w:rsidP="0090601F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Стално се ра</w:t>
      </w:r>
      <w:r w:rsidR="00A71B80">
        <w:rPr>
          <w:sz w:val="24"/>
          <w:szCs w:val="24"/>
          <w:lang w:val="sr-Cyrl-RS"/>
        </w:rPr>
        <w:t xml:space="preserve">ди на томе да се унапреди образовни – васпитни рад у школи, да се организују разни видови ваннаставних активности, нове методе наставе и учења, усавршавање наставника, унапређење просторних услова у школи,   да би се сви у школи осећали пријатно и радо у њу долазили. </w:t>
      </w:r>
      <w:r w:rsidR="0090601F">
        <w:rPr>
          <w:sz w:val="24"/>
          <w:szCs w:val="24"/>
          <w:lang w:val="sr-Cyrl-RS"/>
        </w:rPr>
        <w:t xml:space="preserve"> </w:t>
      </w:r>
      <w:r w:rsidR="00A71B80">
        <w:rPr>
          <w:sz w:val="24"/>
          <w:szCs w:val="24"/>
          <w:lang w:val="sr-Cyrl-RS"/>
        </w:rPr>
        <w:t>Настав</w:t>
      </w:r>
      <w:r w:rsidR="005A7C10">
        <w:rPr>
          <w:sz w:val="24"/>
          <w:szCs w:val="24"/>
          <w:lang w:val="sr-Cyrl-RS"/>
        </w:rPr>
        <w:t xml:space="preserve">љамо </w:t>
      </w:r>
      <w:r w:rsidR="00A71B80">
        <w:rPr>
          <w:sz w:val="24"/>
          <w:szCs w:val="24"/>
          <w:lang w:val="sr-Cyrl-RS"/>
        </w:rPr>
        <w:t xml:space="preserve"> са унапређивањем услова </w:t>
      </w:r>
      <w:r w:rsidR="005A7C10">
        <w:rPr>
          <w:sz w:val="24"/>
          <w:szCs w:val="24"/>
          <w:lang w:val="sr-Cyrl-RS"/>
        </w:rPr>
        <w:t xml:space="preserve">и норматива опреме </w:t>
      </w:r>
      <w:r w:rsidR="00A71B80">
        <w:rPr>
          <w:sz w:val="24"/>
          <w:szCs w:val="24"/>
          <w:lang w:val="sr-Cyrl-RS"/>
        </w:rPr>
        <w:t>у школи</w:t>
      </w:r>
      <w:r w:rsidR="005A7C10">
        <w:rPr>
          <w:sz w:val="24"/>
          <w:szCs w:val="24"/>
          <w:lang w:val="sr-Cyrl-RS"/>
        </w:rPr>
        <w:t>, захваљујући донацији компаније МОРАВАЦЕМ из Поповца, опреми</w:t>
      </w:r>
      <w:r w:rsidR="00B566E9">
        <w:rPr>
          <w:sz w:val="24"/>
          <w:szCs w:val="24"/>
          <w:lang w:val="sr-Cyrl-RS"/>
        </w:rPr>
        <w:t>ли смо</w:t>
      </w:r>
      <w:r w:rsidR="005A7C10">
        <w:rPr>
          <w:sz w:val="24"/>
          <w:szCs w:val="24"/>
          <w:lang w:val="sr-Cyrl-RS"/>
        </w:rPr>
        <w:t xml:space="preserve"> лабораторију за испитивање грађевинског материјала.</w:t>
      </w:r>
    </w:p>
    <w:p w14:paraId="3FD1347C" w14:textId="3CFD52EB" w:rsidR="00A71B80" w:rsidRPr="004750E6" w:rsidRDefault="00AC402A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Захваљујући </w:t>
      </w:r>
      <w:r w:rsidR="00650D96">
        <w:rPr>
          <w:sz w:val="24"/>
          <w:szCs w:val="24"/>
          <w:lang w:val="sr-Cyrl-RS"/>
        </w:rPr>
        <w:t>ученичком динару  и сопственим средствима и школовањ</w:t>
      </w:r>
      <w:r w:rsidR="00D7681C">
        <w:rPr>
          <w:sz w:val="24"/>
          <w:szCs w:val="24"/>
          <w:lang w:val="sr-Cyrl-RS"/>
        </w:rPr>
        <w:t>у</w:t>
      </w:r>
      <w:r w:rsidR="00650D96">
        <w:rPr>
          <w:sz w:val="24"/>
          <w:szCs w:val="24"/>
          <w:lang w:val="sr-Cyrl-RS"/>
        </w:rPr>
        <w:t xml:space="preserve"> ванредних ученика, </w:t>
      </w:r>
      <w:r w:rsidR="00202E41">
        <w:rPr>
          <w:sz w:val="24"/>
          <w:szCs w:val="24"/>
          <w:lang w:val="sr-Cyrl-RS"/>
        </w:rPr>
        <w:t xml:space="preserve">и даље обезбеђујемо бесплатне </w:t>
      </w:r>
      <w:r>
        <w:rPr>
          <w:sz w:val="24"/>
          <w:szCs w:val="24"/>
          <w:lang w:val="sr-Cyrl-RS"/>
        </w:rPr>
        <w:t xml:space="preserve">месечне картице </w:t>
      </w:r>
      <w:r w:rsidR="00202E41">
        <w:rPr>
          <w:sz w:val="24"/>
          <w:szCs w:val="24"/>
          <w:lang w:val="sr-Cyrl-RS"/>
        </w:rPr>
        <w:t xml:space="preserve">за превоз ученицима из социјално и економски деваастираних породица. </w:t>
      </w:r>
      <w:r w:rsidR="00197A45">
        <w:rPr>
          <w:sz w:val="24"/>
          <w:szCs w:val="24"/>
          <w:lang w:val="sr-Cyrl-RS"/>
        </w:rPr>
        <w:t>Настављ</w:t>
      </w:r>
      <w:r w:rsidR="00D7681C">
        <w:rPr>
          <w:sz w:val="24"/>
          <w:szCs w:val="24"/>
          <w:lang w:val="sr-Cyrl-RS"/>
        </w:rPr>
        <w:t>а</w:t>
      </w:r>
      <w:r w:rsidR="00197A45">
        <w:rPr>
          <w:sz w:val="24"/>
          <w:szCs w:val="24"/>
          <w:lang w:val="sr-Cyrl-RS"/>
        </w:rPr>
        <w:t xml:space="preserve">мо </w:t>
      </w:r>
      <w:r w:rsidR="0090601F">
        <w:rPr>
          <w:sz w:val="24"/>
          <w:szCs w:val="24"/>
          <w:lang w:val="sr-Cyrl-RS"/>
        </w:rPr>
        <w:t xml:space="preserve"> да </w:t>
      </w:r>
      <w:r w:rsidR="00197A45">
        <w:rPr>
          <w:sz w:val="24"/>
          <w:szCs w:val="24"/>
          <w:lang w:val="sr-Cyrl-RS"/>
        </w:rPr>
        <w:t xml:space="preserve">иновирамо рад </w:t>
      </w:r>
      <w:r w:rsidR="0090601F">
        <w:rPr>
          <w:sz w:val="24"/>
          <w:szCs w:val="24"/>
          <w:lang w:val="sr-Cyrl-RS"/>
        </w:rPr>
        <w:t xml:space="preserve"> Ученичке задруге, која је наставила са радом и у овој школској години, јер претходну, </w:t>
      </w:r>
      <w:r w:rsidR="00197A45">
        <w:rPr>
          <w:sz w:val="24"/>
          <w:szCs w:val="24"/>
          <w:lang w:val="sr-Cyrl-RS"/>
        </w:rPr>
        <w:t>са већим бројем заругара и још више осавремењена</w:t>
      </w:r>
      <w:r w:rsidR="00D7681C">
        <w:rPr>
          <w:sz w:val="24"/>
          <w:szCs w:val="24"/>
          <w:lang w:val="sr-Cyrl-RS"/>
        </w:rPr>
        <w:t xml:space="preserve">, </w:t>
      </w:r>
      <w:r w:rsidR="00197A45">
        <w:rPr>
          <w:sz w:val="24"/>
          <w:szCs w:val="24"/>
          <w:lang w:val="sr-Cyrl-RS"/>
        </w:rPr>
        <w:t xml:space="preserve"> </w:t>
      </w:r>
      <w:r w:rsidR="0090601F">
        <w:rPr>
          <w:sz w:val="24"/>
          <w:szCs w:val="24"/>
          <w:lang w:val="sr-Cyrl-RS"/>
        </w:rPr>
        <w:t xml:space="preserve"> </w:t>
      </w:r>
      <w:r w:rsidR="00D7681C">
        <w:rPr>
          <w:sz w:val="24"/>
          <w:szCs w:val="24"/>
          <w:lang w:val="sr-Cyrl-RS"/>
        </w:rPr>
        <w:t>з</w:t>
      </w:r>
      <w:r w:rsidR="00197A45">
        <w:rPr>
          <w:sz w:val="24"/>
          <w:szCs w:val="24"/>
          <w:lang w:val="sr-Cyrl-RS"/>
        </w:rPr>
        <w:t>ахва</w:t>
      </w:r>
      <w:r w:rsidR="00D7681C">
        <w:rPr>
          <w:sz w:val="24"/>
          <w:szCs w:val="24"/>
          <w:lang w:val="sr-Cyrl-RS"/>
        </w:rPr>
        <w:t>љ</w:t>
      </w:r>
      <w:r w:rsidR="00197A45">
        <w:rPr>
          <w:sz w:val="24"/>
          <w:szCs w:val="24"/>
          <w:lang w:val="sr-Cyrl-RS"/>
        </w:rPr>
        <w:t>ујући донацији</w:t>
      </w:r>
      <w:r w:rsidR="00BA7963">
        <w:rPr>
          <w:sz w:val="24"/>
          <w:szCs w:val="24"/>
          <w:lang w:val="sr-Cyrl-RS"/>
        </w:rPr>
        <w:t xml:space="preserve"> Министарства просвете у виду </w:t>
      </w:r>
      <w:r w:rsidR="00197A45">
        <w:rPr>
          <w:sz w:val="24"/>
          <w:szCs w:val="24"/>
          <w:lang w:val="sr-Cyrl-RS"/>
        </w:rPr>
        <w:t xml:space="preserve">ласерског штампача. </w:t>
      </w:r>
      <w:r w:rsidR="00BA7963">
        <w:rPr>
          <w:sz w:val="24"/>
          <w:szCs w:val="24"/>
          <w:lang w:val="sr-Cyrl-RS"/>
        </w:rPr>
        <w:t xml:space="preserve">Производе </w:t>
      </w:r>
      <w:r w:rsidR="00197A45">
        <w:rPr>
          <w:sz w:val="24"/>
          <w:szCs w:val="24"/>
          <w:lang w:val="sr-Cyrl-RS"/>
        </w:rPr>
        <w:t>које задругари израђују, пласирамо  и у другим школама, н</w:t>
      </w:r>
      <w:r w:rsidR="00D7681C">
        <w:rPr>
          <w:sz w:val="24"/>
          <w:szCs w:val="24"/>
          <w:lang w:val="sr-Cyrl-RS"/>
        </w:rPr>
        <w:t>а</w:t>
      </w:r>
      <w:r w:rsidR="00197A45">
        <w:rPr>
          <w:sz w:val="24"/>
          <w:szCs w:val="24"/>
          <w:lang w:val="sr-Cyrl-RS"/>
        </w:rPr>
        <w:t>правили смо сарадњу и умрежавање са Основним школама у Сићеву и Трупалу, односном њиховим Ученичким задругама.</w:t>
      </w:r>
      <w:r w:rsidR="00BA7963">
        <w:rPr>
          <w:sz w:val="24"/>
          <w:szCs w:val="24"/>
          <w:lang w:val="sr-Cyrl-RS"/>
        </w:rPr>
        <w:t xml:space="preserve"> </w:t>
      </w:r>
      <w:r w:rsidR="004750E6">
        <w:rPr>
          <w:sz w:val="24"/>
          <w:szCs w:val="24"/>
          <w:lang w:val="sr-Cyrl-RS"/>
        </w:rPr>
        <w:t>Организоване су и хуманитарне активности.</w:t>
      </w:r>
    </w:p>
    <w:p w14:paraId="6DA005A6" w14:textId="5D62C8C7" w:rsidR="00DE3F2F" w:rsidRDefault="009C0FE9" w:rsidP="00D1033F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Школа</w:t>
      </w:r>
      <w:r w:rsidR="00713D54">
        <w:rPr>
          <w:sz w:val="24"/>
          <w:szCs w:val="24"/>
          <w:lang w:val="sr-Cyrl-RS"/>
        </w:rPr>
        <w:t xml:space="preserve"> стреми ка европским ста</w:t>
      </w:r>
      <w:r w:rsidR="00D1033F">
        <w:rPr>
          <w:sz w:val="24"/>
          <w:szCs w:val="24"/>
          <w:lang w:val="sr-Cyrl-RS"/>
        </w:rPr>
        <w:t>н</w:t>
      </w:r>
      <w:r w:rsidR="00713D54">
        <w:rPr>
          <w:sz w:val="24"/>
          <w:szCs w:val="24"/>
          <w:lang w:val="sr-Cyrl-RS"/>
        </w:rPr>
        <w:t xml:space="preserve">дардима, </w:t>
      </w:r>
      <w:r>
        <w:rPr>
          <w:sz w:val="24"/>
          <w:szCs w:val="24"/>
          <w:lang w:val="sr-Cyrl-RS"/>
        </w:rPr>
        <w:t>повезивању са школама из региона. Н</w:t>
      </w:r>
      <w:r w:rsidR="00202E41">
        <w:rPr>
          <w:sz w:val="24"/>
          <w:szCs w:val="24"/>
          <w:lang w:val="sr-Cyrl-RS"/>
        </w:rPr>
        <w:t>аши ученици учествовали су у пројекту „ШКОЛА- МЕСТО ГДЕ СЕ ПОДРЖАВАЈУ ЗДРАВИ СТИЛОВИ ЖИВОТА КОД МЛАДИХ“ који је финансиран из средстава програма Прекограничне сарадње Србије и Бугарске, а заједно са Средњом школом из Травника ( Босна и Херцеговина) реализова</w:t>
      </w:r>
      <w:r w:rsidR="00B566E9">
        <w:rPr>
          <w:sz w:val="24"/>
          <w:szCs w:val="24"/>
          <w:lang w:val="sr-Cyrl-RS"/>
        </w:rPr>
        <w:t>л</w:t>
      </w:r>
      <w:r w:rsidR="00202E41">
        <w:rPr>
          <w:sz w:val="24"/>
          <w:szCs w:val="24"/>
          <w:lang w:val="sr-Cyrl-RS"/>
        </w:rPr>
        <w:t xml:space="preserve">и </w:t>
      </w:r>
      <w:r w:rsidR="00B566E9">
        <w:rPr>
          <w:sz w:val="24"/>
          <w:szCs w:val="24"/>
          <w:lang w:val="sr-Cyrl-RS"/>
        </w:rPr>
        <w:t xml:space="preserve">смо </w:t>
      </w:r>
      <w:r w:rsidR="00202E41">
        <w:rPr>
          <w:sz w:val="24"/>
          <w:szCs w:val="24"/>
          <w:lang w:val="sr-Cyrl-RS"/>
        </w:rPr>
        <w:t xml:space="preserve">пројекат УЈЕДИЊЕНИ НА ПУТУ ПОМИРЕЊА, који финансира Регионална </w:t>
      </w:r>
      <w:r w:rsidR="00202E41">
        <w:rPr>
          <w:sz w:val="24"/>
          <w:szCs w:val="24"/>
          <w:lang w:val="sr-Cyrl-RS"/>
        </w:rPr>
        <w:lastRenderedPageBreak/>
        <w:t xml:space="preserve">канцеларија за младе Западног Балкана. Овај пројекат подразумева размену ученика ових двеју школа и </w:t>
      </w:r>
      <w:r w:rsidR="00665A8A">
        <w:rPr>
          <w:sz w:val="24"/>
          <w:szCs w:val="24"/>
          <w:lang w:val="sr-Cyrl-RS"/>
        </w:rPr>
        <w:t>активности које ће подстицати интеркултуралност и процес помирења.</w:t>
      </w:r>
    </w:p>
    <w:p w14:paraId="3F4346B5" w14:textId="31BD581B" w:rsidR="00BA7963" w:rsidRDefault="00D1033F" w:rsidP="00B64528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Оно што треба посебно издвојити јесте </w:t>
      </w:r>
      <w:r w:rsidR="00665A8A">
        <w:rPr>
          <w:sz w:val="24"/>
          <w:szCs w:val="24"/>
          <w:lang w:val="sr-Cyrl-RS"/>
        </w:rPr>
        <w:t xml:space="preserve">наставак </w:t>
      </w:r>
      <w:r>
        <w:rPr>
          <w:sz w:val="24"/>
          <w:szCs w:val="24"/>
          <w:lang w:val="sr-Cyrl-RS"/>
        </w:rPr>
        <w:t>пројек</w:t>
      </w:r>
      <w:r w:rsidR="00665A8A">
        <w:rPr>
          <w:sz w:val="24"/>
          <w:szCs w:val="24"/>
          <w:lang w:val="sr-Cyrl-RS"/>
        </w:rPr>
        <w:t>та</w:t>
      </w:r>
      <w:r>
        <w:rPr>
          <w:sz w:val="24"/>
          <w:szCs w:val="24"/>
          <w:lang w:val="sr-Cyrl-RS"/>
        </w:rPr>
        <w:t xml:space="preserve"> „Обогаћени једносменски рад у средњим школама“</w:t>
      </w:r>
      <w:r w:rsidR="00665A8A">
        <w:rPr>
          <w:sz w:val="24"/>
          <w:szCs w:val="24"/>
          <w:lang w:val="sr-Cyrl-RS"/>
        </w:rPr>
        <w:t xml:space="preserve">, другу годину заредом. </w:t>
      </w:r>
      <w:r>
        <w:rPr>
          <w:sz w:val="24"/>
          <w:szCs w:val="24"/>
          <w:lang w:val="sr-Cyrl-RS"/>
        </w:rPr>
        <w:t xml:space="preserve">Ученици и наставници укључени су у заједнички рад, након редовне наставе на пољу додатне подршке ученицима, на раду ученичке задруге, припреме ученика за полагање матурског испита, </w:t>
      </w:r>
      <w:r w:rsidR="00665A8A">
        <w:rPr>
          <w:sz w:val="24"/>
          <w:szCs w:val="24"/>
          <w:lang w:val="sr-Cyrl-RS"/>
        </w:rPr>
        <w:t xml:space="preserve">креативним драмским радионицама </w:t>
      </w:r>
      <w:r>
        <w:rPr>
          <w:sz w:val="24"/>
          <w:szCs w:val="24"/>
          <w:lang w:val="sr-Cyrl-RS"/>
        </w:rPr>
        <w:t>али и уређивање школског дворишта и просторија школе.</w:t>
      </w:r>
    </w:p>
    <w:p w14:paraId="47E9C72B" w14:textId="6E8AA1C6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576D0B02" w14:textId="0D4C4317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41B68A65" w14:textId="12E811A5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6BF9AF52" w14:textId="64C7C876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5F623174" w14:textId="55102022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66AD8EE4" w14:textId="2B4FB92A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2C7F4F29" w14:textId="2B0C95A3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1CD55B78" w14:textId="77777777" w:rsidR="004750E6" w:rsidRDefault="004750E6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5B2FAF79" w14:textId="602565F8" w:rsidR="00665A8A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665A8A">
        <w:rPr>
          <w:sz w:val="24"/>
          <w:szCs w:val="24"/>
          <w:lang w:val="sr-Cyrl-RS"/>
        </w:rPr>
        <w:t xml:space="preserve">Најзад је покренут и процес </w:t>
      </w:r>
      <w:r>
        <w:rPr>
          <w:sz w:val="24"/>
          <w:szCs w:val="24"/>
          <w:lang w:val="sr-Cyrl-RS"/>
        </w:rPr>
        <w:t xml:space="preserve"> дуалног образовања, </w:t>
      </w:r>
      <w:r w:rsidR="00BA7963">
        <w:rPr>
          <w:sz w:val="24"/>
          <w:szCs w:val="24"/>
          <w:lang w:val="sr-Cyrl-RS"/>
        </w:rPr>
        <w:t xml:space="preserve">за </w:t>
      </w:r>
      <w:r w:rsidR="00665A8A">
        <w:rPr>
          <w:sz w:val="24"/>
          <w:szCs w:val="24"/>
          <w:lang w:val="sr-Cyrl-RS"/>
        </w:rPr>
        <w:t>5</w:t>
      </w:r>
      <w:r w:rsidR="00BA7963">
        <w:rPr>
          <w:sz w:val="24"/>
          <w:szCs w:val="24"/>
          <w:lang w:val="sr-Cyrl-RS"/>
        </w:rPr>
        <w:t xml:space="preserve"> ученика наше школе на профилу Руковалац грађевинском механизацијом постоји интересовање</w:t>
      </w:r>
      <w:r w:rsidR="00F54888">
        <w:rPr>
          <w:sz w:val="24"/>
          <w:szCs w:val="24"/>
          <w:lang w:val="sr-Cyrl-RS"/>
        </w:rPr>
        <w:t xml:space="preserve"> за „учење кроз рад“</w:t>
      </w:r>
      <w:r w:rsidR="00BA7963">
        <w:rPr>
          <w:sz w:val="24"/>
          <w:szCs w:val="24"/>
          <w:lang w:val="sr-Cyrl-RS"/>
        </w:rPr>
        <w:t>.</w:t>
      </w:r>
      <w:r w:rsidR="00665A8A">
        <w:rPr>
          <w:sz w:val="24"/>
          <w:szCs w:val="24"/>
          <w:lang w:val="sr-Cyrl-RS"/>
        </w:rPr>
        <w:t xml:space="preserve"> Почетком јануара </w:t>
      </w:r>
      <w:r w:rsidR="00B566E9">
        <w:rPr>
          <w:sz w:val="24"/>
          <w:szCs w:val="24"/>
          <w:lang w:val="sr-Cyrl-RS"/>
        </w:rPr>
        <w:t>је</w:t>
      </w:r>
      <w:r w:rsidR="00665A8A">
        <w:rPr>
          <w:sz w:val="24"/>
          <w:szCs w:val="24"/>
          <w:lang w:val="sr-Cyrl-RS"/>
        </w:rPr>
        <w:t xml:space="preserve"> потписан Уговор између ЈКП“Наисус“ и наше школе, а након тога </w:t>
      </w:r>
      <w:r w:rsidR="00B566E9">
        <w:rPr>
          <w:sz w:val="24"/>
          <w:szCs w:val="24"/>
          <w:lang w:val="sr-Cyrl-RS"/>
        </w:rPr>
        <w:t xml:space="preserve"> у јуну месецу и </w:t>
      </w:r>
      <w:r w:rsidR="00665A8A">
        <w:rPr>
          <w:sz w:val="24"/>
          <w:szCs w:val="24"/>
          <w:lang w:val="sr-Cyrl-RS"/>
        </w:rPr>
        <w:t>са родитељима ученика.</w:t>
      </w:r>
      <w:r w:rsidR="004750E6">
        <w:rPr>
          <w:sz w:val="24"/>
          <w:szCs w:val="24"/>
          <w:lang w:val="sr-Cyrl-RS"/>
        </w:rPr>
        <w:t xml:space="preserve"> Очекујемо наставак сарадње са Привредном Комором и компанијама које желе да се укључе у овакав вид наставе.</w:t>
      </w:r>
    </w:p>
    <w:p w14:paraId="6E3390C9" w14:textId="38CB063C" w:rsidR="00BA7963" w:rsidRDefault="00665A8A" w:rsidP="00DB4A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Наши ученици поново носе запажену ролу на Универзитетима широм Србије, и даље се поносимо њима. Ученик наше школе је ђак генерације на Грађевинском факултету у Београду</w:t>
      </w:r>
      <w:r w:rsidR="009C0FE9">
        <w:rPr>
          <w:sz w:val="24"/>
          <w:szCs w:val="24"/>
          <w:lang w:val="sr-Cyrl-RS"/>
        </w:rPr>
        <w:t>.</w:t>
      </w:r>
    </w:p>
    <w:p w14:paraId="5FBB014A" w14:textId="1F6010FE" w:rsidR="00B566E9" w:rsidRPr="007E08D6" w:rsidRDefault="00B566E9" w:rsidP="00DB4A8D">
      <w:pPr>
        <w:ind w:left="101" w:right="186" w:firstLine="365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Постигнути су запажени резултати на Републичком такмичењу грађевинских и геодетских школа Србије, остварена су једно прво и два друга места. Ученик Емил Мишић је на такмичењима из математике ( Математичка олимпијада и Државно такмичење) остварио </w:t>
      </w:r>
      <w:r w:rsidR="000538C6">
        <w:rPr>
          <w:sz w:val="24"/>
          <w:szCs w:val="24"/>
          <w:lang w:val="sr-Cyrl-RS"/>
        </w:rPr>
        <w:t>одличне резултате.</w:t>
      </w:r>
    </w:p>
    <w:p w14:paraId="051397F6" w14:textId="0DFBB0F0" w:rsidR="00713D54" w:rsidRPr="00E7005F" w:rsidRDefault="00713D54" w:rsidP="00723779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Када је конкретно реч о мојим активностима за ову школску </w:t>
      </w:r>
      <w:r w:rsidRPr="00713D54">
        <w:rPr>
          <w:sz w:val="24"/>
          <w:szCs w:val="24"/>
        </w:rPr>
        <w:t xml:space="preserve"> 20</w:t>
      </w:r>
      <w:r w:rsidR="00BA7963">
        <w:rPr>
          <w:sz w:val="24"/>
          <w:szCs w:val="24"/>
          <w:lang w:val="sr-Cyrl-RS"/>
        </w:rPr>
        <w:t>2</w:t>
      </w:r>
      <w:r w:rsidR="00665A8A">
        <w:rPr>
          <w:sz w:val="24"/>
          <w:szCs w:val="24"/>
          <w:lang w:val="sr-Cyrl-RS"/>
        </w:rPr>
        <w:t>1</w:t>
      </w:r>
      <w:r w:rsidR="00B64528">
        <w:rPr>
          <w:sz w:val="24"/>
          <w:szCs w:val="24"/>
        </w:rPr>
        <w:t>/20</w:t>
      </w:r>
      <w:r w:rsidR="00B64528">
        <w:rPr>
          <w:sz w:val="24"/>
          <w:szCs w:val="24"/>
          <w:lang w:val="sr-Cyrl-RS"/>
        </w:rPr>
        <w:t>2</w:t>
      </w:r>
      <w:r w:rsidR="00665A8A">
        <w:rPr>
          <w:sz w:val="24"/>
          <w:szCs w:val="24"/>
          <w:lang w:val="sr-Cyrl-RS"/>
        </w:rPr>
        <w:t>2</w:t>
      </w:r>
      <w:r w:rsidR="00661C9F">
        <w:rPr>
          <w:sz w:val="24"/>
          <w:szCs w:val="24"/>
          <w:lang w:val="sr-Cyrl-RS"/>
        </w:rPr>
        <w:t>, о</w:t>
      </w:r>
      <w:r>
        <w:rPr>
          <w:sz w:val="24"/>
          <w:szCs w:val="24"/>
          <w:lang w:val="sr-Cyrl-RS"/>
        </w:rPr>
        <w:t xml:space="preserve">не су биле везане и усклађене са </w:t>
      </w:r>
      <w:r w:rsidRPr="00713D54">
        <w:rPr>
          <w:sz w:val="24"/>
          <w:szCs w:val="24"/>
        </w:rPr>
        <w:t xml:space="preserve"> активностима регулисаним Законом о основама система образовања и васпитања </w:t>
      </w:r>
      <w:r w:rsidRPr="00713D54">
        <w:rPr>
          <w:sz w:val="24"/>
          <w:szCs w:val="24"/>
          <w:lang w:val="sr-Cyrl-RS"/>
        </w:rPr>
        <w:t xml:space="preserve">а </w:t>
      </w:r>
      <w:r w:rsidRPr="00713D54">
        <w:rPr>
          <w:sz w:val="24"/>
          <w:szCs w:val="24"/>
        </w:rPr>
        <w:t>кој</w:t>
      </w:r>
      <w:r w:rsidRPr="00713D54">
        <w:rPr>
          <w:sz w:val="24"/>
          <w:szCs w:val="24"/>
          <w:lang w:val="sr-Cyrl-RS"/>
        </w:rPr>
        <w:t>е</w:t>
      </w:r>
      <w:r w:rsidRPr="00713D54">
        <w:rPr>
          <w:sz w:val="24"/>
          <w:szCs w:val="24"/>
        </w:rPr>
        <w:t xml:space="preserve"> обухватају све сегменте рада школе. Овај извештај сачињен је по сегментима које Закон прописује као обавезе</w:t>
      </w:r>
      <w:r w:rsidRPr="00713D54">
        <w:rPr>
          <w:sz w:val="24"/>
          <w:szCs w:val="24"/>
          <w:lang w:val="sr-Cyrl-RS"/>
        </w:rPr>
        <w:t xml:space="preserve">, </w:t>
      </w:r>
      <w:r w:rsidRPr="00713D54">
        <w:rPr>
          <w:sz w:val="24"/>
          <w:szCs w:val="24"/>
        </w:rPr>
        <w:t xml:space="preserve">одговорност </w:t>
      </w:r>
      <w:r w:rsidRPr="00713D54">
        <w:rPr>
          <w:sz w:val="24"/>
          <w:szCs w:val="24"/>
          <w:lang w:val="sr-Cyrl-RS"/>
        </w:rPr>
        <w:t xml:space="preserve">и надлежност </w:t>
      </w:r>
      <w:r w:rsidRPr="00713D54">
        <w:rPr>
          <w:sz w:val="24"/>
          <w:szCs w:val="24"/>
        </w:rPr>
        <w:t>директора</w:t>
      </w:r>
      <w:r w:rsidRPr="00713D54">
        <w:rPr>
          <w:sz w:val="24"/>
          <w:szCs w:val="24"/>
          <w:lang w:val="sr-Cyrl-RS"/>
        </w:rPr>
        <w:t xml:space="preserve"> установе</w:t>
      </w:r>
      <w:r w:rsidR="00E7005F">
        <w:rPr>
          <w:sz w:val="24"/>
          <w:szCs w:val="24"/>
          <w:lang w:val="sr-Cyrl-RS"/>
        </w:rPr>
        <w:t xml:space="preserve"> и на основу плана усавршавања компетенција.</w:t>
      </w:r>
    </w:p>
    <w:p w14:paraId="5BB97342" w14:textId="77777777" w:rsidR="00E22822" w:rsidRPr="0049326E" w:rsidRDefault="00E22822" w:rsidP="00723779">
      <w:pPr>
        <w:spacing w:line="280" w:lineRule="exact"/>
        <w:jc w:val="both"/>
        <w:rPr>
          <w:sz w:val="28"/>
          <w:szCs w:val="28"/>
          <w:lang w:val="sr-Cyrl-RS"/>
        </w:rPr>
      </w:pPr>
    </w:p>
    <w:p w14:paraId="46E10277" w14:textId="77777777" w:rsidR="0047404C" w:rsidRPr="0047404C" w:rsidRDefault="0047404C" w:rsidP="00A91FDD">
      <w:pPr>
        <w:tabs>
          <w:tab w:val="left" w:pos="567"/>
        </w:tabs>
        <w:spacing w:line="260" w:lineRule="exact"/>
        <w:rPr>
          <w:sz w:val="24"/>
          <w:szCs w:val="24"/>
          <w:lang w:val="sr-Cyrl-RS"/>
        </w:rPr>
        <w:sectPr w:rsidR="0047404C" w:rsidRPr="0047404C">
          <w:pgSz w:w="12240" w:h="15840"/>
          <w:pgMar w:top="1360" w:right="1680" w:bottom="280" w:left="1700" w:header="720" w:footer="720" w:gutter="0"/>
          <w:cols w:space="720"/>
        </w:sectPr>
      </w:pPr>
    </w:p>
    <w:p w14:paraId="41286613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Динамика рада по месецима </w:t>
      </w:r>
    </w:p>
    <w:p w14:paraId="45E0AE62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</w:p>
    <w:p w14:paraId="578ECA61" w14:textId="77777777" w:rsidR="006C3F4C" w:rsidRPr="006C3F4C" w:rsidRDefault="006C3F4C" w:rsidP="00D7681C">
      <w:p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>Август</w:t>
      </w:r>
    </w:p>
    <w:p w14:paraId="1BF6D0D8" w14:textId="7AD849D6" w:rsidR="006C3F4C" w:rsidRP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bookmarkStart w:id="0" w:name="_Hlk50111634"/>
      <w:r w:rsidRPr="006C3F4C">
        <w:rPr>
          <w:sz w:val="24"/>
          <w:szCs w:val="24"/>
          <w:lang w:val="sr-Cyrl-RS"/>
        </w:rPr>
        <w:t>Израда делова Извештаја за прошлу школску годину</w:t>
      </w:r>
      <w:r>
        <w:rPr>
          <w:sz w:val="24"/>
          <w:szCs w:val="24"/>
          <w:lang w:val="sr-Cyrl-RS"/>
        </w:rPr>
        <w:t xml:space="preserve"> ( извештај директора о раду за прошлу школску годину, извештај о реализацији Годишњег плана рада</w:t>
      </w:r>
      <w:r w:rsidR="00E7005F">
        <w:rPr>
          <w:sz w:val="24"/>
          <w:szCs w:val="24"/>
          <w:lang w:val="sr-Cyrl-RS"/>
        </w:rPr>
        <w:t>, ТОКРУ, обједињавање свих извештаја</w:t>
      </w:r>
      <w:r>
        <w:rPr>
          <w:sz w:val="24"/>
          <w:szCs w:val="24"/>
          <w:lang w:val="sr-Cyrl-RS"/>
        </w:rPr>
        <w:t>)</w:t>
      </w:r>
    </w:p>
    <w:p w14:paraId="66B6ADA2" w14:textId="52F79CD3" w:rsidR="006C3F4C" w:rsidRP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зрада Г</w:t>
      </w:r>
      <w:r w:rsidR="00EC7730">
        <w:rPr>
          <w:sz w:val="24"/>
          <w:szCs w:val="24"/>
          <w:lang w:val="sr-Cyrl-RS"/>
        </w:rPr>
        <w:t>одишњег плана рада школе за 20</w:t>
      </w:r>
      <w:r w:rsidR="00AA7FCC">
        <w:rPr>
          <w:sz w:val="24"/>
          <w:szCs w:val="24"/>
          <w:lang w:val="sr-Cyrl-RS"/>
        </w:rPr>
        <w:t>2</w:t>
      </w:r>
      <w:r w:rsidR="00E7005F">
        <w:rPr>
          <w:sz w:val="24"/>
          <w:szCs w:val="24"/>
          <w:lang w:val="sr-Cyrl-RS"/>
        </w:rPr>
        <w:t>1</w:t>
      </w:r>
      <w:r w:rsidR="00EC7730">
        <w:rPr>
          <w:sz w:val="24"/>
          <w:szCs w:val="24"/>
          <w:lang w:val="sr-Cyrl-RS"/>
        </w:rPr>
        <w:t>/202</w:t>
      </w:r>
      <w:r w:rsidR="00E7005F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.годину</w:t>
      </w:r>
    </w:p>
    <w:p w14:paraId="092FFE6A" w14:textId="77777777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Решавање кадровских питања везаних за наставу</w:t>
      </w:r>
    </w:p>
    <w:p w14:paraId="113FE4D4" w14:textId="2AA40A5F" w:rsidR="00EC7730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>Подела часова и подела одељења по групама, решавање технолошких виш</w:t>
      </w:r>
      <w:r w:rsidR="00EC7730">
        <w:rPr>
          <w:sz w:val="24"/>
          <w:szCs w:val="24"/>
          <w:lang w:val="sr-Cyrl-RS"/>
        </w:rPr>
        <w:t xml:space="preserve">кова </w:t>
      </w:r>
      <w:r w:rsidR="00E7005F">
        <w:rPr>
          <w:sz w:val="24"/>
          <w:szCs w:val="24"/>
          <w:lang w:val="sr-Cyrl-RS"/>
        </w:rPr>
        <w:t xml:space="preserve">у школи и </w:t>
      </w:r>
      <w:r w:rsidR="00EC7730">
        <w:rPr>
          <w:sz w:val="24"/>
          <w:szCs w:val="24"/>
          <w:lang w:val="sr-Cyrl-RS"/>
        </w:rPr>
        <w:t>који се упућују са стране</w:t>
      </w:r>
    </w:p>
    <w:p w14:paraId="67DA20D4" w14:textId="50349FF4" w:rsidR="00EC7730" w:rsidRDefault="00EC7730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и вођење седнице Педагошког колегијума</w:t>
      </w:r>
      <w:r w:rsidR="0089339B">
        <w:rPr>
          <w:sz w:val="24"/>
          <w:szCs w:val="24"/>
        </w:rPr>
        <w:t xml:space="preserve"> </w:t>
      </w:r>
      <w:r w:rsidR="00E7005F">
        <w:rPr>
          <w:sz w:val="24"/>
          <w:szCs w:val="24"/>
          <w:lang w:val="sr-Cyrl-RS"/>
        </w:rPr>
        <w:t>27</w:t>
      </w:r>
      <w:r w:rsidR="0089339B">
        <w:rPr>
          <w:sz w:val="24"/>
          <w:szCs w:val="24"/>
        </w:rPr>
        <w:t>.8.20</w:t>
      </w:r>
      <w:r w:rsidR="00AA7FCC">
        <w:rPr>
          <w:sz w:val="24"/>
          <w:szCs w:val="24"/>
          <w:lang w:val="sr-Cyrl-RS"/>
        </w:rPr>
        <w:t>2</w:t>
      </w:r>
      <w:r w:rsidR="00E7005F">
        <w:rPr>
          <w:sz w:val="24"/>
          <w:szCs w:val="24"/>
          <w:lang w:val="sr-Cyrl-RS"/>
        </w:rPr>
        <w:t>1</w:t>
      </w:r>
      <w:r w:rsidR="0089339B">
        <w:rPr>
          <w:sz w:val="24"/>
          <w:szCs w:val="24"/>
        </w:rPr>
        <w:t>.</w:t>
      </w:r>
      <w:r w:rsidR="0089339B">
        <w:rPr>
          <w:sz w:val="24"/>
          <w:szCs w:val="24"/>
          <w:lang w:val="sr-Cyrl-RS"/>
        </w:rPr>
        <w:t>године</w:t>
      </w:r>
    </w:p>
    <w:p w14:paraId="362A5F73" w14:textId="25F7EB09" w:rsidR="006C3F4C" w:rsidRPr="00EC7730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 xml:space="preserve">Припрема </w:t>
      </w:r>
      <w:r w:rsidR="00EC7730">
        <w:rPr>
          <w:sz w:val="24"/>
          <w:szCs w:val="24"/>
          <w:lang w:val="sr-Cyrl-RS"/>
        </w:rPr>
        <w:t xml:space="preserve">и вођење </w:t>
      </w:r>
      <w:r w:rsidRPr="00EC7730">
        <w:rPr>
          <w:sz w:val="24"/>
          <w:szCs w:val="24"/>
          <w:lang w:val="sr-Cyrl-RS"/>
        </w:rPr>
        <w:t xml:space="preserve">седнице Наставничког већа, </w:t>
      </w:r>
      <w:r w:rsidR="00E7005F">
        <w:rPr>
          <w:sz w:val="24"/>
          <w:szCs w:val="24"/>
          <w:lang w:val="sr-Cyrl-RS"/>
        </w:rPr>
        <w:t>19</w:t>
      </w:r>
      <w:r w:rsidRPr="00EC7730">
        <w:rPr>
          <w:sz w:val="24"/>
          <w:szCs w:val="24"/>
          <w:lang w:val="sr-Cyrl-RS"/>
        </w:rPr>
        <w:t>.8.</w:t>
      </w:r>
      <w:r w:rsidR="00E7005F">
        <w:rPr>
          <w:sz w:val="24"/>
          <w:szCs w:val="24"/>
          <w:lang w:val="sr-Cyrl-RS"/>
        </w:rPr>
        <w:t xml:space="preserve"> и 27.8.</w:t>
      </w:r>
      <w:r w:rsidRPr="00EC7730">
        <w:rPr>
          <w:sz w:val="24"/>
          <w:szCs w:val="24"/>
          <w:lang w:val="sr-Cyrl-RS"/>
        </w:rPr>
        <w:t>20</w:t>
      </w:r>
      <w:r w:rsidR="00AA7FCC">
        <w:rPr>
          <w:sz w:val="24"/>
          <w:szCs w:val="24"/>
          <w:lang w:val="sr-Cyrl-RS"/>
        </w:rPr>
        <w:t>2</w:t>
      </w:r>
      <w:r w:rsidR="00E7005F">
        <w:rPr>
          <w:sz w:val="24"/>
          <w:szCs w:val="24"/>
          <w:lang w:val="sr-Cyrl-RS"/>
        </w:rPr>
        <w:t>1</w:t>
      </w:r>
      <w:r w:rsidRPr="00EC7730">
        <w:rPr>
          <w:sz w:val="24"/>
          <w:szCs w:val="24"/>
          <w:lang w:val="sr-Cyrl-RS"/>
        </w:rPr>
        <w:t>.</w:t>
      </w:r>
      <w:r w:rsidR="000C46AF" w:rsidRPr="00EC7730">
        <w:rPr>
          <w:sz w:val="24"/>
          <w:szCs w:val="24"/>
          <w:lang w:val="sr-Cyrl-RS"/>
        </w:rPr>
        <w:t>године</w:t>
      </w:r>
      <w:r w:rsidRPr="00EC7730">
        <w:rPr>
          <w:sz w:val="24"/>
          <w:szCs w:val="24"/>
          <w:lang w:val="sr-Cyrl-RS"/>
        </w:rPr>
        <w:t xml:space="preserve"> </w:t>
      </w:r>
    </w:p>
    <w:p w14:paraId="129C90FA" w14:textId="0FAD5A29" w:rsidR="006C3F4C" w:rsidRP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Сагледавање материјалне опремљености кабинета за реализацију наставе</w:t>
      </w:r>
      <w:r>
        <w:rPr>
          <w:sz w:val="24"/>
          <w:szCs w:val="24"/>
          <w:lang w:val="sr-Cyrl-RS"/>
        </w:rPr>
        <w:t>-</w:t>
      </w:r>
      <w:r w:rsidR="00E7005F">
        <w:rPr>
          <w:sz w:val="24"/>
          <w:szCs w:val="24"/>
          <w:lang w:val="sr-Cyrl-RS"/>
        </w:rPr>
        <w:t>по овом питању формирана је нова рачунарска учионица и направљен план будуће реконструкције школског објекта</w:t>
      </w:r>
    </w:p>
    <w:p w14:paraId="1B728444" w14:textId="77777777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Именовање руководилаца стручних актива, тимова и већа</w:t>
      </w:r>
      <w:r>
        <w:rPr>
          <w:sz w:val="24"/>
          <w:szCs w:val="24"/>
          <w:lang w:val="sr-Cyrl-RS"/>
        </w:rPr>
        <w:t>- присуствовао сам састанку тимова и актива, именовани су руководиоци већа за ову школску годину</w:t>
      </w:r>
    </w:p>
    <w:p w14:paraId="1348D615" w14:textId="4F543DBB" w:rsidR="00EC7730" w:rsidRDefault="0089339B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</w:t>
      </w:r>
      <w:r w:rsidR="00EC7730">
        <w:rPr>
          <w:sz w:val="24"/>
          <w:szCs w:val="24"/>
          <w:lang w:val="sr-Cyrl-RS"/>
        </w:rPr>
        <w:t>рађен је и усвојен распоред часова, предлог изборних предмета и листа уџбеника</w:t>
      </w:r>
    </w:p>
    <w:p w14:paraId="6DD0FB95" w14:textId="159625E2" w:rsidR="00AA7FCC" w:rsidRDefault="00A82FCD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Предлог и израда оперативних планова рада</w:t>
      </w:r>
      <w:r w:rsidR="004C336E">
        <w:rPr>
          <w:sz w:val="24"/>
          <w:szCs w:val="24"/>
          <w:lang w:val="sr-Cyrl-RS"/>
        </w:rPr>
        <w:t>, модел 1 -</w:t>
      </w:r>
      <w:r w:rsidR="00E7005F">
        <w:rPr>
          <w:sz w:val="24"/>
          <w:szCs w:val="24"/>
          <w:lang w:val="sr-Cyrl-RS"/>
        </w:rPr>
        <w:t>непосредно у школи</w:t>
      </w:r>
      <w:r w:rsidR="004C336E">
        <w:rPr>
          <w:sz w:val="24"/>
          <w:szCs w:val="24"/>
          <w:lang w:val="sr-Cyrl-RS"/>
        </w:rPr>
        <w:t>, модел 2- комбинована настава и модел 3- учење на даљину</w:t>
      </w:r>
    </w:p>
    <w:p w14:paraId="48274083" w14:textId="6697CFB7" w:rsidR="00AA7FCC" w:rsidRDefault="00E7005F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Наставак</w:t>
      </w:r>
      <w:r w:rsidR="00AA7FCC">
        <w:rPr>
          <w:sz w:val="24"/>
          <w:szCs w:val="24"/>
          <w:lang w:val="sr-Cyrl-RS"/>
        </w:rPr>
        <w:t xml:space="preserve"> пројек</w:t>
      </w:r>
      <w:r>
        <w:rPr>
          <w:sz w:val="24"/>
          <w:szCs w:val="24"/>
          <w:lang w:val="sr-Cyrl-RS"/>
        </w:rPr>
        <w:t>та</w:t>
      </w:r>
      <w:r w:rsidR="00AA7FCC">
        <w:rPr>
          <w:sz w:val="24"/>
          <w:szCs w:val="24"/>
          <w:lang w:val="sr-Cyrl-RS"/>
        </w:rPr>
        <w:t xml:space="preserve"> “Обогаћени једносменски рад у средњим школама“, наша школа ће реализовати овај пилот пројекат са 100 % норме</w:t>
      </w:r>
      <w:r>
        <w:rPr>
          <w:sz w:val="24"/>
          <w:szCs w:val="24"/>
          <w:lang w:val="sr-Cyrl-RS"/>
        </w:rPr>
        <w:t>, подела задужења</w:t>
      </w:r>
    </w:p>
    <w:p w14:paraId="39D464EE" w14:textId="5E4401B6" w:rsidR="004C336E" w:rsidRDefault="004C336E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Усавршавање у установи „Унапређење међупредметних компетенција-одговоран однос према здрављу“ – 2 сата</w:t>
      </w:r>
    </w:p>
    <w:p w14:paraId="72029109" w14:textId="0BEC8A69" w:rsidR="007E08D6" w:rsidRPr="006C3F4C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Стручно усавршавање у установи- предавање „Израда педагошке документације- законски оквир“ – излагање и припрема као и презентација</w:t>
      </w:r>
    </w:p>
    <w:bookmarkEnd w:id="0"/>
    <w:p w14:paraId="6C49B200" w14:textId="77777777" w:rsidR="006C3F4C" w:rsidRPr="006C3F4C" w:rsidRDefault="006C3F4C" w:rsidP="00D7681C">
      <w:pPr>
        <w:spacing w:line="260" w:lineRule="exact"/>
        <w:jc w:val="both"/>
        <w:rPr>
          <w:sz w:val="24"/>
          <w:szCs w:val="24"/>
          <w:lang w:val="sr-Cyrl-RS"/>
        </w:rPr>
      </w:pPr>
    </w:p>
    <w:p w14:paraId="623EAA0D" w14:textId="77777777" w:rsidR="006C3F4C" w:rsidRPr="006C3F4C" w:rsidRDefault="006C3F4C" w:rsidP="00D7681C">
      <w:p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Септембар</w:t>
      </w:r>
    </w:p>
    <w:p w14:paraId="3C5994B3" w14:textId="5AF8AD69" w:rsidR="007E08D6" w:rsidRPr="004C336E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Сертификат„Центар за менаџмент набавки“- од 1. до 3.9. 2021.године- 6 сати</w:t>
      </w:r>
    </w:p>
    <w:p w14:paraId="190E9EE6" w14:textId="2B7BB55E" w:rsidR="006C3F4C" w:rsidRP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Усвајање Извештаја за прошлу школску годину</w:t>
      </w:r>
      <w:r>
        <w:rPr>
          <w:sz w:val="24"/>
          <w:szCs w:val="24"/>
          <w:lang w:val="sr-Cyrl-RS"/>
        </w:rPr>
        <w:t>, на седници Наставничког већа усвојен извештај директора о раду у прошлој школској години, као и извештај о реализацији Годишњег плана рада школе</w:t>
      </w:r>
      <w:r w:rsidR="00A82FCD">
        <w:rPr>
          <w:sz w:val="24"/>
          <w:szCs w:val="24"/>
          <w:lang w:val="sr-Cyrl-RS"/>
        </w:rPr>
        <w:t>, извештај о реализацији Развојног плана школе за протекли период</w:t>
      </w:r>
    </w:p>
    <w:p w14:paraId="60F29FCA" w14:textId="2E034C95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Усвајање про</w:t>
      </w:r>
      <w:r w:rsidR="00EC7730">
        <w:rPr>
          <w:sz w:val="24"/>
          <w:szCs w:val="24"/>
          <w:lang w:val="sr-Cyrl-RS"/>
        </w:rPr>
        <w:t>грама рада школе за 20</w:t>
      </w:r>
      <w:r w:rsidR="00AA7FCC">
        <w:rPr>
          <w:sz w:val="24"/>
          <w:szCs w:val="24"/>
          <w:lang w:val="sr-Cyrl-RS"/>
        </w:rPr>
        <w:t>2</w:t>
      </w:r>
      <w:r w:rsidR="00A82FCD">
        <w:rPr>
          <w:sz w:val="24"/>
          <w:szCs w:val="24"/>
          <w:lang w:val="sr-Cyrl-RS"/>
        </w:rPr>
        <w:t>1</w:t>
      </w:r>
      <w:r w:rsidR="00EC7730">
        <w:rPr>
          <w:sz w:val="24"/>
          <w:szCs w:val="24"/>
          <w:lang w:val="sr-Cyrl-RS"/>
        </w:rPr>
        <w:t>/202</w:t>
      </w:r>
      <w:r w:rsidR="00A82FCD">
        <w:rPr>
          <w:sz w:val="24"/>
          <w:szCs w:val="24"/>
          <w:lang w:val="sr-Cyrl-RS"/>
        </w:rPr>
        <w:t>2</w:t>
      </w:r>
      <w:r w:rsidR="000C46AF">
        <w:rPr>
          <w:sz w:val="24"/>
          <w:szCs w:val="24"/>
          <w:lang w:val="sr-Cyrl-RS"/>
        </w:rPr>
        <w:t>. г</w:t>
      </w:r>
      <w:r w:rsidRPr="006C3F4C">
        <w:rPr>
          <w:sz w:val="24"/>
          <w:szCs w:val="24"/>
          <w:lang w:val="sr-Cyrl-RS"/>
        </w:rPr>
        <w:t>одину</w:t>
      </w:r>
      <w:r>
        <w:rPr>
          <w:sz w:val="24"/>
          <w:szCs w:val="24"/>
          <w:lang w:val="sr-Cyrl-RS"/>
        </w:rPr>
        <w:t>, на седни</w:t>
      </w:r>
      <w:r w:rsidR="00EC7730">
        <w:rPr>
          <w:sz w:val="24"/>
          <w:szCs w:val="24"/>
          <w:lang w:val="sr-Cyrl-RS"/>
        </w:rPr>
        <w:t>ци наставничког већа одржаној 1</w:t>
      </w:r>
      <w:r w:rsidR="00F42045">
        <w:rPr>
          <w:sz w:val="24"/>
          <w:szCs w:val="24"/>
          <w:lang w:val="sr-Cyrl-RS"/>
        </w:rPr>
        <w:t>4</w:t>
      </w:r>
      <w:r w:rsidR="00EC7730">
        <w:rPr>
          <w:sz w:val="24"/>
          <w:szCs w:val="24"/>
          <w:lang w:val="sr-Cyrl-RS"/>
        </w:rPr>
        <w:t>.9.20</w:t>
      </w:r>
      <w:r w:rsidR="00AA7FCC">
        <w:rPr>
          <w:sz w:val="24"/>
          <w:szCs w:val="24"/>
          <w:lang w:val="sr-Cyrl-RS"/>
        </w:rPr>
        <w:t>2</w:t>
      </w:r>
      <w:r w:rsidR="00701E4F">
        <w:rPr>
          <w:sz w:val="24"/>
          <w:szCs w:val="24"/>
          <w:lang w:val="sr-Cyrl-RS"/>
        </w:rPr>
        <w:t>1</w:t>
      </w:r>
      <w:r w:rsidR="00EC7730">
        <w:rPr>
          <w:sz w:val="24"/>
          <w:szCs w:val="24"/>
          <w:lang w:val="sr-Cyrl-RS"/>
        </w:rPr>
        <w:t>. и седници Савета родитеља 1</w:t>
      </w:r>
      <w:r w:rsidR="00F42045">
        <w:rPr>
          <w:sz w:val="24"/>
          <w:szCs w:val="24"/>
          <w:lang w:val="sr-Cyrl-RS"/>
        </w:rPr>
        <w:t>4</w:t>
      </w:r>
      <w:r w:rsidR="00EC7730">
        <w:rPr>
          <w:sz w:val="24"/>
          <w:szCs w:val="24"/>
          <w:lang w:val="sr-Cyrl-RS"/>
        </w:rPr>
        <w:t>.9.20</w:t>
      </w:r>
      <w:r w:rsidR="00AA7FCC">
        <w:rPr>
          <w:sz w:val="24"/>
          <w:szCs w:val="24"/>
          <w:lang w:val="sr-Cyrl-RS"/>
        </w:rPr>
        <w:t>2</w:t>
      </w:r>
      <w:r w:rsidR="00701E4F">
        <w:rPr>
          <w:sz w:val="24"/>
          <w:szCs w:val="24"/>
          <w:lang w:val="sr-Cyrl-RS"/>
        </w:rPr>
        <w:t>1</w:t>
      </w:r>
      <w:r w:rsidR="000C46AF">
        <w:rPr>
          <w:sz w:val="24"/>
          <w:szCs w:val="24"/>
          <w:lang w:val="sr-Cyrl-RS"/>
        </w:rPr>
        <w:t>.године</w:t>
      </w:r>
    </w:p>
    <w:p w14:paraId="011BC66C" w14:textId="1CBFB394" w:rsidR="00AA7FCC" w:rsidRDefault="00AA7FC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Направљен план и програм рада у оквиру пројекта “Обогаћени једносменски рад у средњим школама“</w:t>
      </w:r>
    </w:p>
    <w:p w14:paraId="0158E865" w14:textId="072F8798" w:rsidR="00A82FCD" w:rsidRDefault="00A82FCD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Начињен план СУ наставника, у сарадњи са координатором Тима за СУ</w:t>
      </w:r>
    </w:p>
    <w:p w14:paraId="56E8F81A" w14:textId="399D66EB" w:rsidR="00EC7730" w:rsidRDefault="00EC7730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ШО одржана 1</w:t>
      </w:r>
      <w:r w:rsidR="00AA7FCC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.9.20</w:t>
      </w:r>
      <w:r w:rsidR="00701E4F">
        <w:rPr>
          <w:sz w:val="24"/>
          <w:szCs w:val="24"/>
          <w:lang w:val="sr-Cyrl-RS"/>
        </w:rPr>
        <w:t>21.</w:t>
      </w:r>
      <w:r>
        <w:rPr>
          <w:sz w:val="24"/>
          <w:szCs w:val="24"/>
          <w:lang w:val="sr-Cyrl-RS"/>
        </w:rPr>
        <w:t>, усвојена сва акта школе</w:t>
      </w:r>
    </w:p>
    <w:p w14:paraId="4282D09E" w14:textId="4F2332C5" w:rsidR="000176E6" w:rsidRDefault="00A82FCD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Наставак</w:t>
      </w:r>
      <w:r w:rsidR="00AA7FCC">
        <w:rPr>
          <w:sz w:val="24"/>
          <w:szCs w:val="24"/>
          <w:lang w:val="sr-Cyrl-RS"/>
        </w:rPr>
        <w:t xml:space="preserve"> рада Ученичке задруге</w:t>
      </w:r>
    </w:p>
    <w:p w14:paraId="5D7CA9EB" w14:textId="2A305E11" w:rsidR="00EC7730" w:rsidRDefault="00EC7730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и вођење седнице НВ, одржане 24.9.20</w:t>
      </w:r>
      <w:r w:rsidR="00AA7FCC">
        <w:rPr>
          <w:sz w:val="24"/>
          <w:szCs w:val="24"/>
          <w:lang w:val="sr-Cyrl-RS"/>
        </w:rPr>
        <w:t>2</w:t>
      </w:r>
      <w:r w:rsidR="00701E4F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.године</w:t>
      </w:r>
    </w:p>
    <w:p w14:paraId="54047605" w14:textId="77777777" w:rsidR="00AA7FCC" w:rsidRPr="006C3F4C" w:rsidRDefault="00AA7FCC" w:rsidP="00D7681C">
      <w:pPr>
        <w:spacing w:line="260" w:lineRule="exact"/>
        <w:jc w:val="both"/>
        <w:rPr>
          <w:sz w:val="24"/>
          <w:szCs w:val="24"/>
          <w:lang w:val="sr-Cyrl-RS"/>
        </w:rPr>
      </w:pPr>
    </w:p>
    <w:p w14:paraId="37A79CEA" w14:textId="77777777" w:rsidR="006C3F4C" w:rsidRPr="006C3F4C" w:rsidRDefault="006C3F4C" w:rsidP="00D7681C">
      <w:p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Октобар</w:t>
      </w:r>
    </w:p>
    <w:p w14:paraId="7398FE77" w14:textId="77777777" w:rsidR="00CB5C1A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339B">
        <w:rPr>
          <w:sz w:val="24"/>
          <w:szCs w:val="24"/>
          <w:lang w:val="sr-Cyrl-RS"/>
        </w:rPr>
        <w:t xml:space="preserve">Именовање испитних комисија </w:t>
      </w:r>
      <w:r w:rsidR="00183B82" w:rsidRPr="0089339B">
        <w:rPr>
          <w:sz w:val="24"/>
          <w:szCs w:val="24"/>
          <w:lang w:val="sr-Cyrl-RS"/>
        </w:rPr>
        <w:t>за ванредне испит</w:t>
      </w:r>
      <w:r w:rsidR="00AA7FCC">
        <w:rPr>
          <w:sz w:val="24"/>
          <w:szCs w:val="24"/>
          <w:lang w:val="sr-Cyrl-RS"/>
        </w:rPr>
        <w:t>е</w:t>
      </w:r>
    </w:p>
    <w:p w14:paraId="343B90A1" w14:textId="0F9EF2C7" w:rsidR="0089339B" w:rsidRDefault="00CB5C1A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Угостили смо караван“Заједници заједно“ као завршну активност на пројекту</w:t>
      </w:r>
      <w:r w:rsidR="00183B82" w:rsidRPr="0089339B">
        <w:rPr>
          <w:sz w:val="24"/>
          <w:szCs w:val="24"/>
          <w:lang w:val="sr-Cyrl-RS"/>
        </w:rPr>
        <w:t xml:space="preserve"> </w:t>
      </w:r>
    </w:p>
    <w:p w14:paraId="2B667DF6" w14:textId="77777777" w:rsidR="00701E4F" w:rsidRDefault="004C336E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Присуство састанку Скупштине грађевинских и геодетских школа, састанак одржан 22.10.2021.године, која је одржана у Власотинцу</w:t>
      </w:r>
      <w:r w:rsidR="007E08D6" w:rsidRPr="007E08D6">
        <w:rPr>
          <w:sz w:val="24"/>
          <w:szCs w:val="24"/>
          <w:lang w:val="sr-Cyrl-RS"/>
        </w:rPr>
        <w:t xml:space="preserve"> </w:t>
      </w:r>
    </w:p>
    <w:p w14:paraId="38134917" w14:textId="5B6341B4" w:rsidR="004C336E" w:rsidRPr="007E08D6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Анализа остварења појединих годишњих и месечних планова рада</w:t>
      </w:r>
      <w:r>
        <w:rPr>
          <w:sz w:val="24"/>
          <w:szCs w:val="24"/>
          <w:lang w:val="sr-Cyrl-RS"/>
        </w:rPr>
        <w:t xml:space="preserve">, посета часовима редовне наставе, угледних и огледних часова ( </w:t>
      </w:r>
      <w:r w:rsidR="00701E4F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 редовна)</w:t>
      </w:r>
    </w:p>
    <w:p w14:paraId="5F0EDD53" w14:textId="04DB5764" w:rsidR="00834DEB" w:rsidRPr="006C3F4C" w:rsidRDefault="00834DEB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Седница НВ </w:t>
      </w:r>
      <w:r w:rsidR="00AA7FCC">
        <w:rPr>
          <w:sz w:val="24"/>
          <w:szCs w:val="24"/>
          <w:lang w:val="sr-Cyrl-RS"/>
        </w:rPr>
        <w:t>2</w:t>
      </w:r>
      <w:r w:rsidR="004C336E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>.10.20</w:t>
      </w:r>
      <w:r w:rsidR="00F42045">
        <w:rPr>
          <w:sz w:val="24"/>
          <w:szCs w:val="24"/>
          <w:lang w:val="sr-Cyrl-RS"/>
        </w:rPr>
        <w:t>2</w:t>
      </w:r>
      <w:r w:rsidR="004C336E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.године</w:t>
      </w:r>
    </w:p>
    <w:p w14:paraId="0B361501" w14:textId="589FE881" w:rsidR="00CE2A79" w:rsidRPr="006C3F4C" w:rsidRDefault="00CE2A79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Састанак </w:t>
      </w:r>
      <w:r w:rsidR="00A82FCD">
        <w:rPr>
          <w:sz w:val="24"/>
          <w:szCs w:val="24"/>
          <w:lang w:val="sr-Cyrl-RS"/>
        </w:rPr>
        <w:t>у ГО Црвени Крст</w:t>
      </w:r>
      <w:r>
        <w:rPr>
          <w:sz w:val="24"/>
          <w:szCs w:val="24"/>
          <w:lang w:val="sr-Cyrl-RS"/>
        </w:rPr>
        <w:t xml:space="preserve"> у вези </w:t>
      </w:r>
      <w:r w:rsidR="00A82FCD">
        <w:rPr>
          <w:sz w:val="24"/>
          <w:szCs w:val="24"/>
          <w:lang w:val="sr-Cyrl-RS"/>
        </w:rPr>
        <w:t xml:space="preserve">консултација </w:t>
      </w:r>
      <w:r>
        <w:rPr>
          <w:sz w:val="24"/>
          <w:szCs w:val="24"/>
          <w:lang w:val="sr-Cyrl-RS"/>
        </w:rPr>
        <w:t xml:space="preserve"> </w:t>
      </w:r>
      <w:r w:rsidR="007E08D6">
        <w:rPr>
          <w:sz w:val="24"/>
          <w:szCs w:val="24"/>
          <w:lang w:val="sr-Cyrl-RS"/>
        </w:rPr>
        <w:t xml:space="preserve">за </w:t>
      </w:r>
      <w:r w:rsidR="00A82FCD">
        <w:rPr>
          <w:sz w:val="24"/>
          <w:szCs w:val="24"/>
          <w:lang w:val="sr-Cyrl-RS"/>
        </w:rPr>
        <w:t>пројек</w:t>
      </w:r>
      <w:r w:rsidR="007E08D6">
        <w:rPr>
          <w:sz w:val="24"/>
          <w:szCs w:val="24"/>
          <w:lang w:val="sr-Cyrl-RS"/>
        </w:rPr>
        <w:t xml:space="preserve">ат </w:t>
      </w:r>
      <w:r>
        <w:rPr>
          <w:sz w:val="24"/>
          <w:szCs w:val="24"/>
          <w:lang w:val="sr-Cyrl-RS"/>
        </w:rPr>
        <w:t>УНАПРЕЂЕЊА ЕНЕРГЕТСКЕ ЕФИКАСНОСТИ ЗГРАДА</w:t>
      </w:r>
    </w:p>
    <w:p w14:paraId="382BB0F9" w14:textId="11217641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lastRenderedPageBreak/>
        <w:t>Снимање потреба предузећа у кадровима ради припремања плана уписа за следећу школску годину</w:t>
      </w:r>
      <w:r w:rsidR="000176E6">
        <w:rPr>
          <w:sz w:val="24"/>
          <w:szCs w:val="24"/>
          <w:lang w:val="sr-Cyrl-RS"/>
        </w:rPr>
        <w:t xml:space="preserve">, </w:t>
      </w:r>
      <w:r w:rsidR="00A82FCD">
        <w:rPr>
          <w:sz w:val="24"/>
          <w:szCs w:val="24"/>
          <w:lang w:val="sr-Cyrl-RS"/>
        </w:rPr>
        <w:t>пре свега у вези дуалног образовања</w:t>
      </w:r>
    </w:p>
    <w:p w14:paraId="5996D67C" w14:textId="77777777" w:rsidR="00905401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Обука за планирање, спровођење и праћење мера за спречавање осипања ученика- Центар за образовне политике- број бодова 24, од 22. до 24.10.2021.</w:t>
      </w:r>
    </w:p>
    <w:p w14:paraId="4BC25EAC" w14:textId="5FD482E0" w:rsidR="007E08D6" w:rsidRDefault="00905401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Свечано уручење Уговора у вези пројекта „Унапређење рада Ученичких задруга“ у Београду</w:t>
      </w:r>
      <w:r w:rsidR="007E08D6">
        <w:rPr>
          <w:sz w:val="24"/>
          <w:szCs w:val="24"/>
          <w:lang w:val="sr-Cyrl-RS"/>
        </w:rPr>
        <w:t xml:space="preserve"> </w:t>
      </w:r>
    </w:p>
    <w:p w14:paraId="0DA9894E" w14:textId="1FCE8AC9" w:rsidR="00A82FCD" w:rsidRPr="0071175B" w:rsidRDefault="00AC7C43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Стипендије и бесплатне картице, као и поклон таблети за ученике на образовном прпфилу Оператер основних грађевинских радова</w:t>
      </w:r>
    </w:p>
    <w:p w14:paraId="55C109A2" w14:textId="59F06B19" w:rsidR="006C3F4C" w:rsidRPr="006C3F4C" w:rsidRDefault="006C3F4C" w:rsidP="00D7681C">
      <w:p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Новембар</w:t>
      </w:r>
    </w:p>
    <w:p w14:paraId="699B62FE" w14:textId="77777777" w:rsidR="006C3F4C" w:rsidRP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Припрема за попис имовине</w:t>
      </w:r>
      <w:r w:rsidR="00427158">
        <w:rPr>
          <w:sz w:val="24"/>
          <w:szCs w:val="24"/>
          <w:lang w:val="sr-Cyrl-RS"/>
        </w:rPr>
        <w:t xml:space="preserve">, </w:t>
      </w:r>
      <w:r w:rsidR="00427158" w:rsidRPr="00427158">
        <w:rPr>
          <w:sz w:val="24"/>
          <w:szCs w:val="24"/>
          <w:lang w:val="sr-Cyrl-RS"/>
        </w:rPr>
        <w:t>формирање пописних комисија</w:t>
      </w:r>
    </w:p>
    <w:p w14:paraId="09318DA2" w14:textId="65C57887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bookmarkStart w:id="1" w:name="_Hlk92100304"/>
      <w:r w:rsidRPr="006C3F4C">
        <w:rPr>
          <w:sz w:val="24"/>
          <w:szCs w:val="24"/>
          <w:lang w:val="sr-Cyrl-RS"/>
        </w:rPr>
        <w:t>Анализа остварења појединих годишњих и месечних планова рада</w:t>
      </w:r>
      <w:r w:rsidR="00427158">
        <w:rPr>
          <w:sz w:val="24"/>
          <w:szCs w:val="24"/>
          <w:lang w:val="sr-Cyrl-RS"/>
        </w:rPr>
        <w:t>, посета часовима редовне наставе</w:t>
      </w:r>
      <w:r w:rsidR="000176E6">
        <w:rPr>
          <w:sz w:val="24"/>
          <w:szCs w:val="24"/>
          <w:lang w:val="sr-Cyrl-RS"/>
        </w:rPr>
        <w:t xml:space="preserve">, угледних и </w:t>
      </w:r>
      <w:r w:rsidR="000C46AF">
        <w:rPr>
          <w:sz w:val="24"/>
          <w:szCs w:val="24"/>
          <w:lang w:val="sr-Cyrl-RS"/>
        </w:rPr>
        <w:t>о</w:t>
      </w:r>
      <w:r w:rsidR="000176E6">
        <w:rPr>
          <w:sz w:val="24"/>
          <w:szCs w:val="24"/>
          <w:lang w:val="sr-Cyrl-RS"/>
        </w:rPr>
        <w:t>г</w:t>
      </w:r>
      <w:r w:rsidR="000C46AF">
        <w:rPr>
          <w:sz w:val="24"/>
          <w:szCs w:val="24"/>
          <w:lang w:val="sr-Cyrl-RS"/>
        </w:rPr>
        <w:t>ледних часова</w:t>
      </w:r>
      <w:r w:rsidR="000176E6">
        <w:rPr>
          <w:sz w:val="24"/>
          <w:szCs w:val="24"/>
          <w:lang w:val="sr-Cyrl-RS"/>
        </w:rPr>
        <w:t xml:space="preserve"> ( </w:t>
      </w:r>
      <w:r w:rsidR="00701E4F">
        <w:rPr>
          <w:sz w:val="24"/>
          <w:szCs w:val="24"/>
          <w:lang w:val="sr-Cyrl-RS"/>
        </w:rPr>
        <w:t>8</w:t>
      </w:r>
      <w:r w:rsidR="000176E6">
        <w:rPr>
          <w:sz w:val="24"/>
          <w:szCs w:val="24"/>
          <w:lang w:val="sr-Cyrl-RS"/>
        </w:rPr>
        <w:t xml:space="preserve"> редовн</w:t>
      </w:r>
      <w:r w:rsidR="00701E4F">
        <w:rPr>
          <w:sz w:val="24"/>
          <w:szCs w:val="24"/>
          <w:lang w:val="sr-Cyrl-RS"/>
        </w:rPr>
        <w:t>их</w:t>
      </w:r>
      <w:r w:rsidR="00CE2A79">
        <w:rPr>
          <w:sz w:val="24"/>
          <w:szCs w:val="24"/>
          <w:lang w:val="sr-Cyrl-RS"/>
        </w:rPr>
        <w:t>)</w:t>
      </w:r>
    </w:p>
    <w:bookmarkEnd w:id="1"/>
    <w:p w14:paraId="73D038C1" w14:textId="18CC993C" w:rsidR="00834DEB" w:rsidRPr="006C3F4C" w:rsidRDefault="00834DEB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Педагошког колегијума 14.11.20</w:t>
      </w:r>
      <w:r w:rsidR="00CE2A79">
        <w:rPr>
          <w:sz w:val="24"/>
          <w:szCs w:val="24"/>
          <w:lang w:val="sr-Cyrl-RS"/>
        </w:rPr>
        <w:t>2</w:t>
      </w:r>
      <w:r w:rsidR="007E08D6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.године</w:t>
      </w:r>
    </w:p>
    <w:p w14:paraId="01F3DE98" w14:textId="77777777" w:rsidR="007E08D6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Увид у динамику оцењивања ученика</w:t>
      </w:r>
      <w:r w:rsidR="00834DEB">
        <w:rPr>
          <w:sz w:val="24"/>
          <w:szCs w:val="24"/>
          <w:lang w:val="sr-Cyrl-RS"/>
        </w:rPr>
        <w:t xml:space="preserve"> и њихово изостајање ( састанак тима за обезбеђивање квалитета рада установе као и тима за </w:t>
      </w:r>
      <w:r w:rsidR="00CE2A79">
        <w:rPr>
          <w:sz w:val="24"/>
          <w:szCs w:val="24"/>
          <w:lang w:val="sr-Cyrl-RS"/>
        </w:rPr>
        <w:t>праћење напредовања ученика)</w:t>
      </w:r>
      <w:r w:rsidR="007E08D6" w:rsidRPr="007E08D6">
        <w:rPr>
          <w:sz w:val="24"/>
          <w:szCs w:val="24"/>
          <w:lang w:val="sr-Cyrl-RS"/>
        </w:rPr>
        <w:t xml:space="preserve"> </w:t>
      </w:r>
    </w:p>
    <w:p w14:paraId="21D3AD50" w14:textId="064C9617" w:rsidR="006C3F4C" w:rsidRPr="007E08D6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ТОКРУ и праћење реализације програма „Обогаћени једносменски рад“</w:t>
      </w:r>
    </w:p>
    <w:p w14:paraId="290302E3" w14:textId="6BDB7BF1" w:rsidR="00C531E3" w:rsidRDefault="006C3F4C" w:rsidP="00D7681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Присуство седници Одељенског већа</w:t>
      </w:r>
      <w:r w:rsidR="00183B82" w:rsidRPr="00C531E3">
        <w:rPr>
          <w:sz w:val="24"/>
          <w:szCs w:val="24"/>
          <w:lang w:val="sr-Cyrl-RS"/>
        </w:rPr>
        <w:t xml:space="preserve"> </w:t>
      </w:r>
      <w:r w:rsidR="00834DEB" w:rsidRPr="00C531E3">
        <w:rPr>
          <w:sz w:val="24"/>
          <w:szCs w:val="24"/>
          <w:lang w:val="sr-Cyrl-RS"/>
        </w:rPr>
        <w:t>13.11.20</w:t>
      </w:r>
      <w:r w:rsidR="00CE2A79" w:rsidRPr="00C531E3">
        <w:rPr>
          <w:sz w:val="24"/>
          <w:szCs w:val="24"/>
          <w:lang w:val="sr-Cyrl-RS"/>
        </w:rPr>
        <w:t>2</w:t>
      </w:r>
      <w:r w:rsidR="007E08D6">
        <w:rPr>
          <w:sz w:val="24"/>
          <w:szCs w:val="24"/>
          <w:lang w:val="sr-Cyrl-RS"/>
        </w:rPr>
        <w:t>1</w:t>
      </w:r>
      <w:r w:rsidR="00834DEB" w:rsidRPr="00C531E3">
        <w:rPr>
          <w:sz w:val="24"/>
          <w:szCs w:val="24"/>
          <w:lang w:val="sr-Cyrl-RS"/>
        </w:rPr>
        <w:t>.године</w:t>
      </w:r>
    </w:p>
    <w:p w14:paraId="5E2EC8DB" w14:textId="57D6759C" w:rsidR="002407EE" w:rsidRDefault="002407EE" w:rsidP="00D7681C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пројекта „Опремање лабораторије за испитивање грађевинских материјала“ -учешће у писању пројекта</w:t>
      </w:r>
    </w:p>
    <w:p w14:paraId="5C2CC21E" w14:textId="10CAC85C" w:rsidR="00427158" w:rsidRPr="0071175B" w:rsidRDefault="002407EE" w:rsidP="007117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Завршетак </w:t>
      </w:r>
      <w:r w:rsidR="00905401">
        <w:rPr>
          <w:sz w:val="24"/>
          <w:szCs w:val="24"/>
          <w:lang w:val="sr-Cyrl-RS"/>
        </w:rPr>
        <w:t>изградње хидрантске мреже у школи-капитална инвестиција</w:t>
      </w:r>
    </w:p>
    <w:p w14:paraId="3C1FE9AB" w14:textId="77777777" w:rsidR="006C3F4C" w:rsidRPr="006C3F4C" w:rsidRDefault="006C3F4C" w:rsidP="00D7681C">
      <w:p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Децембар</w:t>
      </w:r>
    </w:p>
    <w:p w14:paraId="2F5406C2" w14:textId="27ACA75B" w:rsidR="006C3F4C" w:rsidRDefault="00A82FCD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Доношење одлуке о покретању пописа</w:t>
      </w:r>
    </w:p>
    <w:p w14:paraId="4CD134A8" w14:textId="2288FCA0" w:rsidR="00A82FCD" w:rsidRDefault="00A82FCD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у Градској кући, са градоначелницом и већницом за образовање, а у вези покретања дуалног образовања</w:t>
      </w:r>
    </w:p>
    <w:p w14:paraId="5E7AD4E9" w14:textId="77777777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предлога финансијског плана за наредну годину</w:t>
      </w:r>
    </w:p>
    <w:p w14:paraId="1D26DBF8" w14:textId="121E0059" w:rsidR="006C3F4C" w:rsidRP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у анализи и плану уписа</w:t>
      </w:r>
      <w:r w:rsidR="00427158">
        <w:rPr>
          <w:sz w:val="24"/>
          <w:szCs w:val="24"/>
          <w:lang w:val="sr-Cyrl-RS"/>
        </w:rPr>
        <w:t xml:space="preserve"> за наредну школску годину</w:t>
      </w:r>
      <w:r>
        <w:rPr>
          <w:sz w:val="24"/>
          <w:szCs w:val="24"/>
          <w:lang w:val="sr-Cyrl-RS"/>
        </w:rPr>
        <w:t>, седница Наст</w:t>
      </w:r>
      <w:r w:rsidR="00427158">
        <w:rPr>
          <w:sz w:val="24"/>
          <w:szCs w:val="24"/>
          <w:lang w:val="sr-Cyrl-RS"/>
        </w:rPr>
        <w:t>а</w:t>
      </w:r>
      <w:r w:rsidR="00834DEB">
        <w:rPr>
          <w:sz w:val="24"/>
          <w:szCs w:val="24"/>
          <w:lang w:val="sr-Cyrl-RS"/>
        </w:rPr>
        <w:t>вничког већа 2</w:t>
      </w:r>
      <w:r w:rsidR="00A6631C">
        <w:rPr>
          <w:sz w:val="24"/>
          <w:szCs w:val="24"/>
          <w:lang w:val="sr-Cyrl-RS"/>
        </w:rPr>
        <w:t>4</w:t>
      </w:r>
      <w:r w:rsidR="00834DEB">
        <w:rPr>
          <w:sz w:val="24"/>
          <w:szCs w:val="24"/>
          <w:lang w:val="sr-Cyrl-RS"/>
        </w:rPr>
        <w:t>.12.20</w:t>
      </w:r>
      <w:r w:rsidR="00650D96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</w:p>
    <w:p w14:paraId="76D17C60" w14:textId="77777777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Анализа слободних активности, допунске и додатне наставе и секција</w:t>
      </w:r>
    </w:p>
    <w:p w14:paraId="78B89987" w14:textId="77777777" w:rsidR="00C531E3" w:rsidRPr="00C531E3" w:rsidRDefault="00C531E3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Припрема  и присуство седницама Одељењских већа</w:t>
      </w:r>
    </w:p>
    <w:p w14:paraId="5CE6B8CB" w14:textId="77777777" w:rsidR="00C531E3" w:rsidRPr="00C531E3" w:rsidRDefault="00C531E3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Припрема и присуство седницама  стручних актива и стручних тимова</w:t>
      </w:r>
    </w:p>
    <w:p w14:paraId="5D9D736C" w14:textId="6AB9B62D" w:rsidR="00D36D8E" w:rsidRDefault="00C531E3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Промоција школе и образовних профила на локалним телевизијам</w:t>
      </w:r>
      <w:r>
        <w:rPr>
          <w:sz w:val="24"/>
          <w:szCs w:val="24"/>
          <w:lang w:val="sr-Cyrl-RS"/>
        </w:rPr>
        <w:t>а</w:t>
      </w:r>
    </w:p>
    <w:p w14:paraId="718ED4C1" w14:textId="46C4180D" w:rsidR="002407EE" w:rsidRPr="00C531E3" w:rsidRDefault="002407EE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на „даљину“ са ШУ, свих директора школа, 29.12.2021. године</w:t>
      </w:r>
    </w:p>
    <w:p w14:paraId="1468F501" w14:textId="54D542E2" w:rsidR="00D7681C" w:rsidRPr="000538C6" w:rsidRDefault="00C531E3" w:rsidP="000538C6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Подела новогодишњих украса, производа Ученичке задруге, </w:t>
      </w:r>
      <w:r w:rsidR="00A82FCD">
        <w:rPr>
          <w:sz w:val="24"/>
          <w:szCs w:val="24"/>
          <w:lang w:val="sr-Cyrl-RS"/>
        </w:rPr>
        <w:t>сарадња са ОШ у Трупалу</w:t>
      </w:r>
    </w:p>
    <w:p w14:paraId="35CA25A2" w14:textId="1B554509" w:rsidR="00EC7730" w:rsidRDefault="006C3F4C" w:rsidP="00D7681C">
      <w:pPr>
        <w:spacing w:line="260" w:lineRule="exact"/>
        <w:jc w:val="both"/>
        <w:rPr>
          <w:b/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Јануар</w:t>
      </w:r>
    </w:p>
    <w:p w14:paraId="3658CAFD" w14:textId="3BCF1EA4" w:rsidR="007E08D6" w:rsidRPr="00C531E3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Припрема за крај првог полугодишта</w:t>
      </w:r>
    </w:p>
    <w:p w14:paraId="2A36554C" w14:textId="1BE754F4" w:rsidR="007E08D6" w:rsidRDefault="002407EE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Седнице ОВ, НВ, стручних тимова, актива и већа, од 4.1 до 12.1.2022.године</w:t>
      </w:r>
    </w:p>
    <w:p w14:paraId="1675313A" w14:textId="190E2748" w:rsidR="002407EE" w:rsidRDefault="002407EE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Организација састанка ТОКРУ и Педагошког колегијума, 12.1.2022.</w:t>
      </w:r>
    </w:p>
    <w:p w14:paraId="5AA63142" w14:textId="3C2673D4" w:rsidR="007E08D6" w:rsidRPr="006C3F4C" w:rsidRDefault="007E08D6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 за организацију матурског испита на профилу Архитектоснки техничар</w:t>
      </w:r>
    </w:p>
    <w:p w14:paraId="27127A77" w14:textId="5012D423" w:rsidR="00EC7730" w:rsidRDefault="00C464F6" w:rsidP="00D7681C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Скуп</w:t>
      </w:r>
      <w:r w:rsidR="004750E6">
        <w:rPr>
          <w:sz w:val="24"/>
          <w:szCs w:val="24"/>
          <w:lang w:val="sr-Cyrl-RS"/>
        </w:rPr>
        <w:t>ш</w:t>
      </w:r>
      <w:r>
        <w:rPr>
          <w:sz w:val="24"/>
          <w:szCs w:val="24"/>
          <w:lang w:val="sr-Cyrl-RS"/>
        </w:rPr>
        <w:t>тине грађевинских и геодетских школа у Крагујевцу, 4 и 5.2.2022.</w:t>
      </w:r>
    </w:p>
    <w:p w14:paraId="7803CCF1" w14:textId="055F66DB" w:rsidR="006C3F4C" w:rsidRDefault="006C3F4C" w:rsidP="00D7681C">
      <w:pPr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Организациони послови материјално техничке природе у вези са припремом просторија за почетак рада у другом полугодишту</w:t>
      </w:r>
    </w:p>
    <w:p w14:paraId="37F99CED" w14:textId="63ADD2F2" w:rsidR="00D7681C" w:rsidRDefault="00D7681C" w:rsidP="00D7681C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Почетак пројекта УЈЕДИЊЕНИ НА ПУТУ ПОМИРЕЊА, са школом из Новог Травника, а који финансира Регионална канцерија за сарадњу младих Западног Балкана </w:t>
      </w:r>
    </w:p>
    <w:p w14:paraId="06A8D2BE" w14:textId="51AEFB2A" w:rsidR="0071175B" w:rsidRDefault="00701E4F" w:rsidP="0071175B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Покренут је процес дуалног образовања за 5 ученика Руковалац грађевинском механизацијом, од стране ЈКП“Наисус“,</w:t>
      </w:r>
      <w:r w:rsidR="000538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потписани су Уговори о учењу кроз рад</w:t>
      </w:r>
    </w:p>
    <w:p w14:paraId="40E6524C" w14:textId="39B08AFB" w:rsidR="0071175B" w:rsidRDefault="0071175B" w:rsidP="0071175B">
      <w:pPr>
        <w:spacing w:line="260" w:lineRule="exact"/>
        <w:jc w:val="both"/>
        <w:rPr>
          <w:sz w:val="24"/>
          <w:szCs w:val="24"/>
          <w:lang w:val="sr-Cyrl-RS"/>
        </w:rPr>
      </w:pPr>
    </w:p>
    <w:p w14:paraId="44D0944D" w14:textId="10D63501" w:rsidR="0071175B" w:rsidRDefault="0071175B" w:rsidP="0071175B">
      <w:pPr>
        <w:spacing w:line="260" w:lineRule="exact"/>
        <w:jc w:val="both"/>
        <w:rPr>
          <w:sz w:val="24"/>
          <w:szCs w:val="24"/>
          <w:lang w:val="sr-Cyrl-RS"/>
        </w:rPr>
      </w:pPr>
    </w:p>
    <w:p w14:paraId="04BC117A" w14:textId="77777777" w:rsidR="0071175B" w:rsidRPr="0071175B" w:rsidRDefault="0071175B" w:rsidP="0071175B">
      <w:pPr>
        <w:spacing w:line="260" w:lineRule="exact"/>
        <w:jc w:val="both"/>
        <w:rPr>
          <w:sz w:val="24"/>
          <w:szCs w:val="24"/>
          <w:lang w:val="sr-Cyrl-RS"/>
        </w:rPr>
      </w:pPr>
    </w:p>
    <w:p w14:paraId="63D2DC80" w14:textId="341E3A21" w:rsidR="000538C6" w:rsidRPr="0071175B" w:rsidRDefault="000538C6" w:rsidP="0071175B">
      <w:pPr>
        <w:spacing w:line="260" w:lineRule="exact"/>
        <w:ind w:left="360"/>
        <w:jc w:val="both"/>
        <w:rPr>
          <w:sz w:val="24"/>
          <w:szCs w:val="24"/>
          <w:lang w:val="sr-Cyrl-RS"/>
        </w:rPr>
      </w:pPr>
      <w:r w:rsidRPr="0071175B">
        <w:rPr>
          <w:b/>
          <w:bCs/>
          <w:sz w:val="24"/>
          <w:szCs w:val="24"/>
          <w:lang w:val="sr-Cyrl-RS"/>
        </w:rPr>
        <w:t>Фебруар</w:t>
      </w:r>
    </w:p>
    <w:p w14:paraId="37A34386" w14:textId="12E8145B" w:rsidR="000538C6" w:rsidRPr="00C028D3" w:rsidRDefault="004750E6" w:rsidP="004750E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C028D3">
        <w:rPr>
          <w:sz w:val="24"/>
          <w:szCs w:val="24"/>
          <w:lang w:val="sr-Cyrl-RS"/>
        </w:rPr>
        <w:t>Састанак директора у ШУ</w:t>
      </w:r>
      <w:r w:rsidR="00C028D3">
        <w:rPr>
          <w:sz w:val="24"/>
          <w:szCs w:val="24"/>
          <w:lang w:val="sr-Cyrl-RS"/>
        </w:rPr>
        <w:t>, одржан Педагошки колегијум</w:t>
      </w:r>
    </w:p>
    <w:p w14:paraId="42774F82" w14:textId="73D2EE10" w:rsidR="004750E6" w:rsidRDefault="004750E6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C028D3">
        <w:rPr>
          <w:sz w:val="24"/>
          <w:szCs w:val="24"/>
          <w:lang w:val="sr-Cyrl-RS"/>
        </w:rPr>
        <w:t>Наставничко веће, са темама везаним за почетак кампање промоције школе, организацију пробе државне матуре и ПИСА тестирања</w:t>
      </w:r>
    </w:p>
    <w:p w14:paraId="7E03DCE9" w14:textId="759AAE71" w:rsidR="00C028D3" w:rsidRDefault="00C028D3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Почетак процеса фискализације за Ученичку задругу и формирање чланова Надзорног одбора</w:t>
      </w:r>
    </w:p>
    <w:p w14:paraId="4A232002" w14:textId="2AA46B62" w:rsidR="00C028D3" w:rsidRDefault="00C028D3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Организација припремног састанка у Приштини, а у вези реализације пројекта „Уједињени на путу помирења“</w:t>
      </w:r>
      <w:r w:rsidR="004C6BD1">
        <w:rPr>
          <w:sz w:val="24"/>
          <w:szCs w:val="24"/>
          <w:lang w:val="sr-Cyrl-RS"/>
        </w:rPr>
        <w:t xml:space="preserve"> од 15.2 до 19.2.2022.године</w:t>
      </w:r>
    </w:p>
    <w:p w14:paraId="2C5E017A" w14:textId="3ACB3F93" w:rsidR="00C028D3" w:rsidRPr="00C028D3" w:rsidRDefault="004C6BD1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Припремне активности за ПИСА тестирање</w:t>
      </w:r>
    </w:p>
    <w:p w14:paraId="5308CB05" w14:textId="408FC96A" w:rsidR="000538C6" w:rsidRPr="005A224D" w:rsidRDefault="000538C6" w:rsidP="005A224D">
      <w:pPr>
        <w:spacing w:line="260" w:lineRule="exact"/>
        <w:ind w:left="360"/>
        <w:jc w:val="both"/>
        <w:rPr>
          <w:b/>
          <w:bCs/>
          <w:sz w:val="24"/>
          <w:szCs w:val="24"/>
          <w:lang w:val="sr-Cyrl-RS"/>
        </w:rPr>
      </w:pPr>
      <w:r w:rsidRPr="005A224D">
        <w:rPr>
          <w:b/>
          <w:bCs/>
          <w:sz w:val="24"/>
          <w:szCs w:val="24"/>
          <w:lang w:val="sr-Cyrl-RS"/>
        </w:rPr>
        <w:t>Март</w:t>
      </w:r>
    </w:p>
    <w:p w14:paraId="672EB56E" w14:textId="384B8F3E" w:rsidR="00C028D3" w:rsidRPr="004C6BD1" w:rsidRDefault="00C028D3" w:rsidP="00C028D3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4C6BD1">
        <w:rPr>
          <w:sz w:val="24"/>
          <w:szCs w:val="24"/>
          <w:lang w:val="sr-Cyrl-RS"/>
        </w:rPr>
        <w:t>Обука- Државна матура 3.3.2022.</w:t>
      </w:r>
    </w:p>
    <w:p w14:paraId="45C3071A" w14:textId="523D9C3B" w:rsidR="00C028D3" w:rsidRPr="004C6BD1" w:rsidRDefault="00C028D3" w:rsidP="00C028D3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4C6BD1">
        <w:rPr>
          <w:sz w:val="24"/>
          <w:szCs w:val="24"/>
          <w:lang w:val="sr-Cyrl-RS"/>
        </w:rPr>
        <w:t>Ажурирање података у систему ЈИСП-а и Финансијског управљања и контроле</w:t>
      </w:r>
    </w:p>
    <w:p w14:paraId="209F624C" w14:textId="30647F9A" w:rsidR="00C028D3" w:rsidRPr="004C6BD1" w:rsidRDefault="00C028D3" w:rsidP="00C028D3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4C6BD1">
        <w:rPr>
          <w:sz w:val="24"/>
          <w:szCs w:val="24"/>
          <w:lang w:val="sr-Cyrl-RS"/>
        </w:rPr>
        <w:t>Организација ПИСА тестирања у школи, 17.3.2022.</w:t>
      </w:r>
    </w:p>
    <w:p w14:paraId="71672E4E" w14:textId="5F091DDE" w:rsidR="000538C6" w:rsidRPr="004C6BD1" w:rsidRDefault="004C6BD1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4C6BD1">
        <w:rPr>
          <w:sz w:val="24"/>
          <w:szCs w:val="24"/>
          <w:lang w:val="sr-Cyrl-RS"/>
        </w:rPr>
        <w:t>Састанак са родитељима и ученицима, комисије за пробу Државне матуре</w:t>
      </w:r>
      <w:r w:rsidR="000538C6" w:rsidRPr="004C6BD1">
        <w:rPr>
          <w:sz w:val="24"/>
          <w:szCs w:val="24"/>
          <w:lang w:val="sr-Cyrl-RS"/>
        </w:rPr>
        <w:t xml:space="preserve"> </w:t>
      </w:r>
    </w:p>
    <w:p w14:paraId="3FCEEE4F" w14:textId="1A7BF7B9" w:rsidR="000538C6" w:rsidRPr="005A224D" w:rsidRDefault="000538C6" w:rsidP="005A224D">
      <w:pPr>
        <w:spacing w:line="260" w:lineRule="exact"/>
        <w:ind w:left="360"/>
        <w:jc w:val="both"/>
        <w:rPr>
          <w:b/>
          <w:bCs/>
          <w:sz w:val="24"/>
          <w:szCs w:val="24"/>
          <w:lang w:val="sr-Cyrl-RS"/>
        </w:rPr>
      </w:pPr>
      <w:r w:rsidRPr="005A224D">
        <w:rPr>
          <w:b/>
          <w:bCs/>
          <w:sz w:val="24"/>
          <w:szCs w:val="24"/>
          <w:lang w:val="sr-Cyrl-RS"/>
        </w:rPr>
        <w:t>Април</w:t>
      </w:r>
    </w:p>
    <w:p w14:paraId="4172F8E6" w14:textId="77777777" w:rsidR="004C6BD1" w:rsidRPr="005A224D" w:rsidRDefault="004C6BD1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5A224D">
        <w:rPr>
          <w:sz w:val="24"/>
          <w:szCs w:val="24"/>
          <w:lang w:val="sr-Cyrl-RS"/>
        </w:rPr>
        <w:t>Организација пробе Државне матуре од 5.-8.4.2022.године</w:t>
      </w:r>
    </w:p>
    <w:p w14:paraId="79A978A8" w14:textId="77777777" w:rsidR="004C6BD1" w:rsidRPr="005A224D" w:rsidRDefault="004C6BD1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5A224D">
        <w:rPr>
          <w:sz w:val="24"/>
          <w:szCs w:val="24"/>
          <w:lang w:val="sr-Cyrl-RS"/>
        </w:rPr>
        <w:t>Организација часа одељењске заједнице а у вези часова посвећених систему одбране, гостовање представника ЦМО</w:t>
      </w:r>
    </w:p>
    <w:p w14:paraId="252C29B5" w14:textId="77075FA3" w:rsidR="004C6BD1" w:rsidRPr="005A224D" w:rsidRDefault="004C6BD1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5A224D">
        <w:rPr>
          <w:sz w:val="24"/>
          <w:szCs w:val="24"/>
          <w:lang w:val="sr-Cyrl-RS"/>
        </w:rPr>
        <w:t>Промоција школе и образовнох профила у основним школама у Нишу и региону</w:t>
      </w:r>
      <w:r w:rsidR="000538C6" w:rsidRPr="005A224D">
        <w:rPr>
          <w:sz w:val="24"/>
          <w:szCs w:val="24"/>
          <w:lang w:val="sr-Cyrl-RS"/>
        </w:rPr>
        <w:t xml:space="preserve"> </w:t>
      </w:r>
    </w:p>
    <w:p w14:paraId="20DB4641" w14:textId="08B4E440" w:rsidR="000538C6" w:rsidRPr="005A224D" w:rsidRDefault="004C6BD1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5A224D">
        <w:rPr>
          <w:sz w:val="24"/>
          <w:szCs w:val="24"/>
          <w:lang w:val="sr-Cyrl-RS"/>
        </w:rPr>
        <w:t>Посета и организација активности на Сајму грађевинарства 29.4.2022.године</w:t>
      </w:r>
      <w:r w:rsidR="000538C6" w:rsidRPr="005A224D">
        <w:rPr>
          <w:sz w:val="24"/>
          <w:szCs w:val="24"/>
          <w:lang w:val="sr-Cyrl-RS"/>
        </w:rPr>
        <w:t xml:space="preserve"> </w:t>
      </w:r>
    </w:p>
    <w:p w14:paraId="523F9EFF" w14:textId="0966C340" w:rsidR="000538C6" w:rsidRPr="005A224D" w:rsidRDefault="000538C6" w:rsidP="005A224D">
      <w:pPr>
        <w:spacing w:line="260" w:lineRule="exact"/>
        <w:ind w:left="360"/>
        <w:jc w:val="both"/>
        <w:rPr>
          <w:b/>
          <w:bCs/>
          <w:sz w:val="24"/>
          <w:szCs w:val="24"/>
          <w:lang w:val="sr-Cyrl-RS"/>
        </w:rPr>
      </w:pPr>
      <w:r w:rsidRPr="005A224D">
        <w:rPr>
          <w:b/>
          <w:bCs/>
          <w:sz w:val="24"/>
          <w:szCs w:val="24"/>
          <w:lang w:val="sr-Cyrl-RS"/>
        </w:rPr>
        <w:t>Мај</w:t>
      </w:r>
    </w:p>
    <w:p w14:paraId="60471593" w14:textId="227A60CE" w:rsidR="005A224D" w:rsidRPr="002860A1" w:rsidRDefault="005A224D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860A1">
        <w:rPr>
          <w:sz w:val="24"/>
          <w:szCs w:val="24"/>
          <w:lang w:val="sr-Cyrl-RS"/>
        </w:rPr>
        <w:t>Републичко такмичење Грађевинских и геодетских школа Србије, Нови Пазар, 13-15.5.2022.године</w:t>
      </w:r>
    </w:p>
    <w:p w14:paraId="465D277F" w14:textId="5AC860A3" w:rsidR="000538C6" w:rsidRPr="002860A1" w:rsidRDefault="005A224D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860A1">
        <w:rPr>
          <w:sz w:val="24"/>
          <w:szCs w:val="24"/>
          <w:lang w:val="sr-Cyrl-RS"/>
        </w:rPr>
        <w:t>Прва размена ученика наше и школе из Новог Травника, 22.5-29.5.2022.</w:t>
      </w:r>
    </w:p>
    <w:p w14:paraId="6DC5DD51" w14:textId="24D67055" w:rsidR="005A224D" w:rsidRPr="002860A1" w:rsidRDefault="005A224D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860A1">
        <w:rPr>
          <w:sz w:val="24"/>
          <w:szCs w:val="24"/>
          <w:lang w:val="sr-Cyrl-RS"/>
        </w:rPr>
        <w:t>Састанак у Градској кући поводом спровођења дуалног образовања у школама у Нишу</w:t>
      </w:r>
    </w:p>
    <w:p w14:paraId="51A03988" w14:textId="43065DF0" w:rsidR="005A224D" w:rsidRPr="002860A1" w:rsidRDefault="005A224D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860A1">
        <w:rPr>
          <w:sz w:val="24"/>
          <w:szCs w:val="24"/>
          <w:lang w:val="sr-Cyrl-RS"/>
        </w:rPr>
        <w:t>Састанак у ШУ, представници МУП-а у вези предстојеће прославе матурске вечери. Након тога одржано је и предавање у школи, у вези безбедности у саобраћају</w:t>
      </w:r>
    </w:p>
    <w:p w14:paraId="664EA51D" w14:textId="0734EF72" w:rsidR="005A224D" w:rsidRPr="002860A1" w:rsidRDefault="005A224D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860A1">
        <w:rPr>
          <w:sz w:val="24"/>
          <w:szCs w:val="24"/>
          <w:lang w:val="sr-Cyrl-RS"/>
        </w:rPr>
        <w:t>Организација посете Сајму науке у Београду- Мај месец математике, за шесторо ученика наше школе</w:t>
      </w:r>
      <w:r w:rsidR="00972422" w:rsidRPr="002860A1">
        <w:rPr>
          <w:sz w:val="24"/>
          <w:szCs w:val="24"/>
          <w:lang w:val="sr-Cyrl-RS"/>
        </w:rPr>
        <w:t xml:space="preserve"> 24.5.2022.године</w:t>
      </w:r>
    </w:p>
    <w:p w14:paraId="26B7BA4B" w14:textId="09831945" w:rsidR="005A224D" w:rsidRDefault="00972422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860A1">
        <w:rPr>
          <w:sz w:val="24"/>
          <w:szCs w:val="24"/>
          <w:lang w:val="sr-Cyrl-RS"/>
        </w:rPr>
        <w:t>Посета часу наставнице геодетске групе предмета, Милице Станковић, у циљу евалуације часа и њеног полагања за стицање лиценце наставника</w:t>
      </w:r>
    </w:p>
    <w:p w14:paraId="056D1A87" w14:textId="2A485F77" w:rsidR="007F78BB" w:rsidRPr="002860A1" w:rsidRDefault="007F78BB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Организација Дана отворених врата, промоција школе, 6.5.2022.године</w:t>
      </w:r>
    </w:p>
    <w:p w14:paraId="78209C14" w14:textId="394DEDEA" w:rsidR="000538C6" w:rsidRDefault="000538C6" w:rsidP="00972422">
      <w:pPr>
        <w:spacing w:line="260" w:lineRule="exact"/>
        <w:ind w:left="360"/>
        <w:jc w:val="both"/>
        <w:rPr>
          <w:b/>
          <w:bCs/>
          <w:sz w:val="24"/>
          <w:szCs w:val="24"/>
          <w:lang w:val="sr-Cyrl-RS"/>
        </w:rPr>
      </w:pPr>
      <w:r w:rsidRPr="002860A1">
        <w:rPr>
          <w:b/>
          <w:bCs/>
          <w:sz w:val="24"/>
          <w:szCs w:val="24"/>
          <w:lang w:val="sr-Cyrl-RS"/>
        </w:rPr>
        <w:t>Јун</w:t>
      </w:r>
    </w:p>
    <w:p w14:paraId="7DAD0963" w14:textId="55874E93" w:rsidR="002860A1" w:rsidRPr="008962DA" w:rsidRDefault="002860A1" w:rsidP="002860A1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Потписивање Уговора о учењу кроз рад, ЈКП „Наисус“ и ГТШ „Неимар“</w:t>
      </w:r>
    </w:p>
    <w:p w14:paraId="38D26BDC" w14:textId="5F82572A" w:rsidR="00972422" w:rsidRPr="008962DA" w:rsidRDefault="00972422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Друга размена ученика у оквиру пројекта „Уједињени на путу помирења“ од 12.6. до 19.6.2022.године у Новом Травнику</w:t>
      </w:r>
    </w:p>
    <w:p w14:paraId="2656C498" w14:textId="08766207" w:rsidR="00972422" w:rsidRPr="008962DA" w:rsidRDefault="00972422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Организација матурских и завршних испита</w:t>
      </w:r>
    </w:p>
    <w:p w14:paraId="1F74D7A8" w14:textId="4A606FFA" w:rsidR="000538C6" w:rsidRDefault="00972422" w:rsidP="0071175B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Седнице НВ, одељењских већа, Савета родитеља, Школског одбора, испитног одбора, организација поправних и разредних испит</w:t>
      </w:r>
      <w:r w:rsidR="0071175B">
        <w:rPr>
          <w:sz w:val="24"/>
          <w:szCs w:val="24"/>
          <w:lang w:val="sr-Cyrl-RS"/>
        </w:rPr>
        <w:t xml:space="preserve">а од </w:t>
      </w:r>
      <w:r w:rsidR="002860A1" w:rsidRPr="0071175B">
        <w:rPr>
          <w:sz w:val="24"/>
          <w:szCs w:val="24"/>
          <w:lang w:val="sr-Cyrl-RS"/>
        </w:rPr>
        <w:t>22.6</w:t>
      </w:r>
      <w:r w:rsidR="0071175B">
        <w:rPr>
          <w:sz w:val="24"/>
          <w:szCs w:val="24"/>
          <w:lang w:val="sr-Cyrl-RS"/>
        </w:rPr>
        <w:t>-29.6.</w:t>
      </w:r>
      <w:r w:rsidR="002860A1" w:rsidRPr="0071175B">
        <w:rPr>
          <w:sz w:val="24"/>
          <w:szCs w:val="24"/>
          <w:lang w:val="sr-Cyrl-RS"/>
        </w:rPr>
        <w:t>2022.године</w:t>
      </w:r>
    </w:p>
    <w:p w14:paraId="70B4AE12" w14:textId="3A64BCA6" w:rsidR="00692496" w:rsidRPr="0071175B" w:rsidRDefault="00692496" w:rsidP="0071175B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делова Школског програма, израда делова Извештаја о раду школе за школску 2021-2022.годину</w:t>
      </w:r>
    </w:p>
    <w:p w14:paraId="7A0708F1" w14:textId="6E040408" w:rsidR="000538C6" w:rsidRPr="008962DA" w:rsidRDefault="000538C6" w:rsidP="008962DA">
      <w:pPr>
        <w:spacing w:line="260" w:lineRule="exact"/>
        <w:ind w:left="360"/>
        <w:jc w:val="both"/>
        <w:rPr>
          <w:b/>
          <w:bCs/>
          <w:sz w:val="24"/>
          <w:szCs w:val="24"/>
          <w:lang w:val="sr-Cyrl-RS"/>
        </w:rPr>
      </w:pPr>
      <w:r w:rsidRPr="008962DA">
        <w:rPr>
          <w:b/>
          <w:bCs/>
          <w:sz w:val="24"/>
          <w:szCs w:val="24"/>
          <w:lang w:val="sr-Cyrl-RS"/>
        </w:rPr>
        <w:t>Јул</w:t>
      </w:r>
    </w:p>
    <w:p w14:paraId="2B1B8BE9" w14:textId="0D012B75" w:rsidR="000538C6" w:rsidRPr="008962DA" w:rsidRDefault="00972422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Завршна свечаност у оквиру пројекта „Уједињени на путу помирења“ Струга, од 3.6. до 6.6.2022.године, презентација постигнутих резултата</w:t>
      </w:r>
    </w:p>
    <w:p w14:paraId="00ECD0B8" w14:textId="5216F99E" w:rsidR="00972422" w:rsidRPr="008962DA" w:rsidRDefault="00972422" w:rsidP="000538C6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Организација првог и другог уписног круга за школску 2022/2023.годину</w:t>
      </w:r>
    </w:p>
    <w:p w14:paraId="56EAAEE4" w14:textId="30A24663" w:rsidR="000538C6" w:rsidRDefault="00972422" w:rsidP="00E35523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8962DA">
        <w:rPr>
          <w:sz w:val="24"/>
          <w:szCs w:val="24"/>
          <w:lang w:val="sr-Cyrl-RS"/>
        </w:rPr>
        <w:t>Седница Наставничког већа</w:t>
      </w:r>
      <w:r w:rsidR="00692496">
        <w:rPr>
          <w:sz w:val="24"/>
          <w:szCs w:val="24"/>
          <w:lang w:val="sr-Cyrl-RS"/>
        </w:rPr>
        <w:t xml:space="preserve"> 7.7.2022.године</w:t>
      </w:r>
      <w:r w:rsidRPr="008962DA">
        <w:rPr>
          <w:sz w:val="24"/>
          <w:szCs w:val="24"/>
          <w:lang w:val="sr-Cyrl-RS"/>
        </w:rPr>
        <w:t>, верификација успеха ученика нако</w:t>
      </w:r>
      <w:r w:rsidR="008962DA">
        <w:rPr>
          <w:sz w:val="24"/>
          <w:szCs w:val="24"/>
          <w:lang w:val="sr-Cyrl-RS"/>
        </w:rPr>
        <w:t>н</w:t>
      </w:r>
      <w:r w:rsidRPr="008962DA">
        <w:rPr>
          <w:sz w:val="24"/>
          <w:szCs w:val="24"/>
          <w:lang w:val="sr-Cyrl-RS"/>
        </w:rPr>
        <w:t xml:space="preserve"> јунског испитног рока</w:t>
      </w:r>
      <w:r w:rsidR="00692496">
        <w:rPr>
          <w:sz w:val="24"/>
          <w:szCs w:val="24"/>
          <w:lang w:val="sr-Cyrl-RS"/>
        </w:rPr>
        <w:t>, Савет родитеља и школски одбор</w:t>
      </w:r>
    </w:p>
    <w:p w14:paraId="0D9CC73D" w14:textId="22125EB3" w:rsidR="00692496" w:rsidRPr="00E35523" w:rsidRDefault="00692496" w:rsidP="00E35523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делова Извештаја о раду директора</w:t>
      </w:r>
    </w:p>
    <w:p w14:paraId="483547AC" w14:textId="51FF4E01" w:rsidR="000538C6" w:rsidRPr="0071175B" w:rsidRDefault="000538C6" w:rsidP="0071175B">
      <w:pPr>
        <w:spacing w:line="260" w:lineRule="exact"/>
        <w:ind w:left="360"/>
        <w:jc w:val="both"/>
        <w:rPr>
          <w:b/>
          <w:bCs/>
          <w:sz w:val="24"/>
          <w:szCs w:val="24"/>
          <w:lang w:val="sr-Cyrl-RS"/>
        </w:rPr>
      </w:pPr>
    </w:p>
    <w:p w14:paraId="412FA004" w14:textId="77777777" w:rsidR="00A6631C" w:rsidRPr="0094428D" w:rsidRDefault="00A6631C" w:rsidP="00A6631C">
      <w:pPr>
        <w:spacing w:line="260" w:lineRule="exact"/>
        <w:rPr>
          <w:sz w:val="24"/>
          <w:szCs w:val="24"/>
          <w:lang w:val="sr-Latn-RS"/>
        </w:rPr>
      </w:pPr>
    </w:p>
    <w:p w14:paraId="43FCC79E" w14:textId="1B3ABEBA" w:rsidR="0084512A" w:rsidRPr="0084512A" w:rsidRDefault="0084512A" w:rsidP="0084512A">
      <w:pPr>
        <w:ind w:left="180"/>
        <w:jc w:val="both"/>
        <w:rPr>
          <w:rFonts w:ascii="Arial" w:hAnsi="Arial" w:cs="Arial"/>
          <w:b/>
          <w:sz w:val="32"/>
          <w:szCs w:val="32"/>
          <w:lang w:val="sr-Cyrl-CS"/>
        </w:rPr>
      </w:pPr>
      <w:bookmarkStart w:id="2" w:name="_Toc329092129"/>
      <w:r w:rsidRPr="0084512A">
        <w:rPr>
          <w:rFonts w:ascii="Arial" w:hAnsi="Arial" w:cs="Arial"/>
          <w:b/>
          <w:sz w:val="32"/>
          <w:szCs w:val="32"/>
          <w:lang w:val="sr-Cyrl-CS"/>
        </w:rPr>
        <w:lastRenderedPageBreak/>
        <w:t>РУКОВОЂЕЊЕ ВАСПИТНО</w:t>
      </w:r>
      <w:r w:rsidRPr="0084512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ОБРАЗОВНИМ ПРОЦЕСОМ У ШКОЛИ</w:t>
      </w:r>
    </w:p>
    <w:p w14:paraId="5382CC18" w14:textId="77777777" w:rsidR="0084512A" w:rsidRPr="0084512A" w:rsidRDefault="0084512A" w:rsidP="0084512A">
      <w:pPr>
        <w:jc w:val="both"/>
        <w:rPr>
          <w:rFonts w:ascii="Calibri" w:hAnsi="Calibri"/>
          <w:b/>
          <w:sz w:val="28"/>
          <w:szCs w:val="28"/>
          <w:lang w:val="ru-RU"/>
        </w:rPr>
      </w:pPr>
    </w:p>
    <w:p w14:paraId="5BDC8A6F" w14:textId="77777777" w:rsidR="0084512A" w:rsidRPr="0084512A" w:rsidRDefault="0084512A" w:rsidP="0084512A">
      <w:pPr>
        <w:spacing w:before="200" w:after="240"/>
        <w:jc w:val="both"/>
        <w:outlineLvl w:val="0"/>
        <w:rPr>
          <w:rFonts w:ascii="Arial" w:hAnsi="Arial" w:cs="Arial"/>
          <w:b/>
          <w:i/>
          <w:sz w:val="28"/>
          <w:szCs w:val="28"/>
          <w:lang w:val="sr-Latn-CS"/>
        </w:rPr>
      </w:pPr>
      <w:bookmarkStart w:id="3" w:name="_Toc327865711"/>
      <w:bookmarkStart w:id="4" w:name="_Toc329092135"/>
      <w:bookmarkEnd w:id="2"/>
      <w:r w:rsidRPr="0084512A">
        <w:rPr>
          <w:rFonts w:ascii="Arial" w:hAnsi="Arial" w:cs="Arial"/>
          <w:b/>
          <w:i/>
          <w:sz w:val="28"/>
          <w:szCs w:val="28"/>
          <w:lang w:val="ru-RU"/>
        </w:rPr>
        <w:t>1.</w:t>
      </w:r>
      <w:r w:rsidRPr="0084512A">
        <w:rPr>
          <w:rFonts w:ascii="Arial" w:hAnsi="Arial" w:cs="Arial"/>
          <w:b/>
          <w:i/>
          <w:sz w:val="28"/>
          <w:szCs w:val="28"/>
          <w:lang w:val="sr-Cyrl-CS"/>
        </w:rPr>
        <w:t xml:space="preserve">2. </w:t>
      </w:r>
      <w:bookmarkEnd w:id="3"/>
      <w:bookmarkEnd w:id="4"/>
      <w:r w:rsidRPr="0084512A">
        <w:rPr>
          <w:rFonts w:ascii="Arial" w:hAnsi="Arial" w:cs="Arial"/>
          <w:b/>
          <w:i/>
          <w:sz w:val="28"/>
          <w:szCs w:val="28"/>
          <w:lang w:val="sr-Cyrl-CS"/>
        </w:rPr>
        <w:t>Руковођење васпитно образовним процесом у школи</w:t>
      </w:r>
    </w:p>
    <w:p w14:paraId="36B7BCBC" w14:textId="77777777" w:rsidR="0084512A" w:rsidRPr="0084512A" w:rsidRDefault="0084512A" w:rsidP="0084512A">
      <w:pPr>
        <w:ind w:left="18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Стандарди</w:t>
      </w:r>
      <w:r w:rsidRPr="0084512A">
        <w:rPr>
          <w:rFonts w:ascii="Arial" w:hAnsi="Arial" w:cs="Arial"/>
          <w:sz w:val="22"/>
          <w:szCs w:val="22"/>
          <w:lang w:val="sr-Latn-CS"/>
        </w:rPr>
        <w:t>:</w:t>
      </w:r>
    </w:p>
    <w:p w14:paraId="41D04E2A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 xml:space="preserve">1.2.1.Развој културе учења </w:t>
      </w:r>
    </w:p>
    <w:p w14:paraId="6F53813D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 xml:space="preserve">1.2.2.Стварање услова за развој ученика </w:t>
      </w:r>
    </w:p>
    <w:p w14:paraId="7191F525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1.2.3.Развој и обезбеђење квалитета наставног процеса у школи</w:t>
      </w:r>
    </w:p>
    <w:p w14:paraId="0776938A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1.2.4.Обезбеђење инклузивног приступа у  учењу и подучавању</w:t>
      </w:r>
    </w:p>
    <w:p w14:paraId="6B06DBCA" w14:textId="77777777" w:rsidR="0084512A" w:rsidRPr="0084512A" w:rsidRDefault="0084512A" w:rsidP="0084512A">
      <w:pPr>
        <w:ind w:left="180"/>
        <w:jc w:val="both"/>
        <w:rPr>
          <w:rFonts w:ascii="Calibri" w:hAnsi="Calibri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1.2.5.Праћење и подстицање постигнућа ученика</w:t>
      </w:r>
    </w:p>
    <w:p w14:paraId="012AB93E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A7917C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111F8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F2FA4D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5" w:name="_Toc327865712"/>
            <w:bookmarkStart w:id="6" w:name="_Toc329092136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културе учења</w:t>
            </w:r>
            <w:bookmarkEnd w:id="5"/>
            <w:bookmarkEnd w:id="6"/>
          </w:p>
        </w:tc>
      </w:tr>
      <w:tr w:rsidR="0084512A" w:rsidRPr="0084512A" w14:paraId="1C7C275B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921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7F0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развија и промовише вредности учења и подучавања и развија школу као заједницу ученика</w:t>
            </w:r>
          </w:p>
        </w:tc>
      </w:tr>
      <w:tr w:rsidR="0084512A" w:rsidRPr="0084512A" w14:paraId="3579274F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FE928B" w14:textId="70219347" w:rsidR="0084512A" w:rsidRPr="00AB1F83" w:rsidRDefault="00AB1F83" w:rsidP="0084512A">
            <w:pPr>
              <w:spacing w:before="60"/>
              <w:jc w:val="both"/>
              <w:rPr>
                <w:rFonts w:ascii="Calibri" w:hAnsi="Calibri"/>
                <w:i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i/>
                <w:sz w:val="24"/>
                <w:szCs w:val="24"/>
                <w:lang w:val="sr-Cyrl-RS"/>
              </w:rPr>
              <w:t>Индикатори: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8B915" w14:textId="0F64F146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="00E06A7F">
              <w:rPr>
                <w:rFonts w:ascii="Arial" w:hAnsi="Arial" w:cs="Arial"/>
                <w:sz w:val="22"/>
                <w:szCs w:val="22"/>
                <w:lang w:val="sr-Cyrl-CS"/>
              </w:rPr>
              <w:t>току школске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20</w:t>
            </w:r>
            <w:r w:rsidR="00CE2A79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D7681C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>/20</w:t>
            </w:r>
            <w:r w:rsidR="00935E9F">
              <w:rPr>
                <w:rFonts w:ascii="Arial" w:hAnsi="Arial" w:cs="Arial"/>
                <w:sz w:val="22"/>
                <w:szCs w:val="22"/>
              </w:rPr>
              <w:t>2</w:t>
            </w:r>
            <w:r w:rsidR="00D7681C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године доста тога је 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урађено у стварању бољих услова за рад као и унапређење наставе и учења. У покушају да се прате савремена кретања у развоју образовања, 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>покрен</w:t>
            </w:r>
            <w:r w:rsidR="00D7681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 је 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процес дуалног образовања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 2021/2022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C464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5 ученика на образовном профилу Руковалац грађевинском механизацијом ЈКП“Н</w:t>
            </w:r>
            <w:r w:rsidR="00E35523">
              <w:rPr>
                <w:rFonts w:ascii="Arial" w:hAnsi="Arial" w:cs="Arial"/>
                <w:sz w:val="22"/>
                <w:szCs w:val="22"/>
                <w:lang w:val="sr-Cyrl-CS"/>
              </w:rPr>
              <w:t>аи</w:t>
            </w:r>
            <w:r w:rsidR="00C464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сус“ ће </w:t>
            </w:r>
            <w:r w:rsidR="0069249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 </w:t>
            </w:r>
            <w:r w:rsidR="00C464F6">
              <w:rPr>
                <w:rFonts w:ascii="Arial" w:hAnsi="Arial" w:cs="Arial"/>
                <w:sz w:val="22"/>
                <w:szCs w:val="22"/>
                <w:lang w:val="sr-Cyrl-CS"/>
              </w:rPr>
              <w:t>од школске 2022/2023.организовати учење кроз рад</w:t>
            </w:r>
            <w:r w:rsidR="00692496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У фебруару су потписани Уговори са компанијом ЈКП „Наисус“ а у јуну </w:t>
            </w:r>
            <w:r w:rsidR="00FA1D0C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9249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говори између предузећа и ученика односно њихових родитеља. 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14:paraId="46F14B9F" w14:textId="25616EEB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Подстичем сарадњу и размену искустава и ширење добре праксе и у школи и у заједниц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>е. Ра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 Ученичке задруге Грађевинске техничке школе </w:t>
            </w:r>
            <w:r w:rsidR="00FA1D0C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>Неимар</w:t>
            </w:r>
            <w:r w:rsidR="00FA1D0C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је још више </w:t>
            </w:r>
            <w:r w:rsidR="00B34BD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олакшан донацијом МПНТР у виду опремања задруге 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>ласерским штампачем, па је покренута још једна производна секција задруге. У питању је пројекат „ Осавреме</w:t>
            </w:r>
            <w:r w:rsidR="00DA2B40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>авање рада Ученичке задруге“.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14:paraId="31EEE94E" w14:textId="0811FF42" w:rsidR="0084512A" w:rsidRPr="0084512A" w:rsidRDefault="000D7CFA" w:rsidP="00935E9F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Ученици су укључени у пројекат „Обогаћени једносменски рад у средњим школама“ који се као пилот пројекат са 100% норме, реализује у нашој школи.</w:t>
            </w:r>
            <w:r w:rsidR="0094428D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94428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овај начин се ученицима омогућава да одређени </w:t>
            </w:r>
            <w:r w:rsidR="00537C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</w:t>
            </w:r>
            <w:r w:rsidR="0094428D">
              <w:rPr>
                <w:rFonts w:ascii="Arial" w:hAnsi="Arial" w:cs="Arial"/>
                <w:sz w:val="22"/>
                <w:szCs w:val="22"/>
                <w:lang w:val="sr-Cyrl-RS"/>
              </w:rPr>
              <w:t>времена додатно проведу у школи и добију дод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>ат</w:t>
            </w:r>
            <w:r w:rsidR="0094428D">
              <w:rPr>
                <w:rFonts w:ascii="Arial" w:hAnsi="Arial" w:cs="Arial"/>
                <w:sz w:val="22"/>
                <w:szCs w:val="22"/>
                <w:lang w:val="sr-Cyrl-RS"/>
              </w:rPr>
              <w:t>ну подршку од стране наставника који су ангажовани у поменутом пројекту.</w:t>
            </w:r>
            <w:r w:rsidR="00FA1D0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Од рада ученичке задруге, преко креативних драмских радионица, самосталног учења ученика уз помоћ ментора па до припреме ученика за матурски испит.</w:t>
            </w:r>
          </w:p>
        </w:tc>
      </w:tr>
    </w:tbl>
    <w:p w14:paraId="03E5D09A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9"/>
      </w:tblGrid>
      <w:tr w:rsidR="0084512A" w:rsidRPr="0084512A" w14:paraId="066697B2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8061B0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306A31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7" w:name="_Toc327865713"/>
            <w:bookmarkStart w:id="8" w:name="_Toc329092137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Стварање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здравих и безбедних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услова за развој ученика</w:t>
            </w:r>
            <w:bookmarkEnd w:id="7"/>
            <w:bookmarkEnd w:id="8"/>
          </w:p>
        </w:tc>
      </w:tr>
      <w:tr w:rsidR="0084512A" w:rsidRPr="0084512A" w14:paraId="2482022C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3C7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B636C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Директор обезбеђује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радно и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здраво  окружење у коме ученици могу квалитетно да уче и да се развијају</w:t>
            </w:r>
          </w:p>
        </w:tc>
      </w:tr>
      <w:tr w:rsidR="0084512A" w:rsidRPr="0084512A" w14:paraId="23A81542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9A26F4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537BA" w14:textId="357A2C71" w:rsidR="0084512A" w:rsidRPr="0094428D" w:rsidRDefault="0084512A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 w:rsidRPr="00935E9F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P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одстицао сам запослене у примењивању и осигуравању превентивних активности које се односе на безбедност и поштовање права ученика. </w:t>
            </w:r>
            <w:r w:rsidRPr="00935E9F">
              <w:rPr>
                <w:rFonts w:ascii="Arial" w:hAnsi="Arial" w:cs="Arial"/>
                <w:sz w:val="22"/>
                <w:szCs w:val="22"/>
                <w:lang w:val="sr-Cyrl-RS"/>
              </w:rPr>
              <w:t>Обезбеђујемо услове да сви ученици буду заштићени од насиља, злостављавања и дискриминације. Тим за заштиту се састаје редовно.</w:t>
            </w:r>
            <w:r w:rsidR="00FA1D0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3462AD">
              <w:rPr>
                <w:rFonts w:ascii="Arial" w:hAnsi="Arial" w:cs="Arial"/>
                <w:sz w:val="22"/>
                <w:szCs w:val="22"/>
                <w:lang w:val="sr-Cyrl-RS"/>
              </w:rPr>
              <w:t>Организова</w:t>
            </w:r>
            <w:r w:rsidR="00CE2A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3462AD">
              <w:rPr>
                <w:rFonts w:ascii="Arial" w:hAnsi="Arial" w:cs="Arial"/>
                <w:sz w:val="22"/>
                <w:szCs w:val="22"/>
                <w:lang w:val="sr-Cyrl-RS"/>
              </w:rPr>
              <w:t>о је дежурство наставника.</w:t>
            </w:r>
          </w:p>
          <w:p w14:paraId="195EACA7" w14:textId="4CCB780D" w:rsidR="0094428D" w:rsidRPr="00537CDE" w:rsidRDefault="0094428D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Услед ситуације изазване пандемијом, оформили смо Тим за кризне ситуације, на чијем је челу директор школе, </w:t>
            </w:r>
            <w:r w:rsidR="00B34BD7">
              <w:rPr>
                <w:rFonts w:ascii="Arial" w:hAnsi="Arial" w:cs="Arial"/>
                <w:sz w:val="22"/>
                <w:szCs w:val="22"/>
                <w:lang w:val="sr-Cyrl-RS"/>
              </w:rPr>
              <w:t>који се састајао сваки пут када је било потребе донети одлуку у вези са поменутом пандемијом.</w:t>
            </w:r>
          </w:p>
          <w:p w14:paraId="34C95FEB" w14:textId="07A56167" w:rsidR="00537CDE" w:rsidRPr="00537CDE" w:rsidRDefault="00537CDE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Учествовао сам у изради оперативног плана рада у посебним условима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>, на почетку школске године донели смо опе</w:t>
            </w:r>
            <w:r w:rsidR="00FA1D0C">
              <w:rPr>
                <w:rFonts w:ascii="Arial" w:hAnsi="Arial" w:cs="Arial"/>
                <w:sz w:val="22"/>
                <w:szCs w:val="22"/>
                <w:lang w:val="sr-Cyrl-RS"/>
              </w:rPr>
              <w:t>ра</w:t>
            </w:r>
            <w:r w:rsidR="00C464F6">
              <w:rPr>
                <w:rFonts w:ascii="Arial" w:hAnsi="Arial" w:cs="Arial"/>
                <w:sz w:val="22"/>
                <w:szCs w:val="22"/>
                <w:lang w:val="sr-Cyrl-RS"/>
              </w:rPr>
              <w:t>тивни план за сва три облика наставе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4DD8BCBF" w14:textId="3645E280" w:rsidR="00B34BD7" w:rsidRPr="00537CDE" w:rsidRDefault="0084512A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 w:rsidRPr="00537CDE">
              <w:rPr>
                <w:rFonts w:ascii="Arial" w:hAnsi="Arial" w:cs="Arial"/>
                <w:sz w:val="22"/>
                <w:szCs w:val="22"/>
                <w:lang w:val="sr-Cyrl-CS"/>
              </w:rPr>
              <w:t>У циљу стварања здравих и безб</w:t>
            </w:r>
            <w:r w:rsidRPr="00537CDE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537CD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дних услова за развој и учење предузете се значајне мере. 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>Реконструисана је хидрантска мрежа- фаза 1 а средствима донације од стране фирме МОРАВАЦЕМ опремљена и адаптирана Лабораторија на полигону.</w:t>
            </w:r>
          </w:p>
          <w:p w14:paraId="539455F1" w14:textId="6AAF5C33" w:rsidR="00B34BD7" w:rsidRDefault="00A55B12" w:rsidP="00537CD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Угостили смо караван „Заједни заједно“ као завршну активност на пројекту</w:t>
            </w:r>
            <w:r w:rsidR="00DA2B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“Дигитализујмо школу заједно“.</w:t>
            </w:r>
          </w:p>
          <w:p w14:paraId="29AF6DD9" w14:textId="6E9662E3" w:rsidR="00A55B12" w:rsidRDefault="00A55B12" w:rsidP="00537CD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Завршен је пројекат</w:t>
            </w:r>
            <w:r w:rsidR="00DA2B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“Школа- место на којем се обезбеђује здрав живот“ у оквиру којег смо промовисали здраве стилове живота. Опрема добијена на тај начин користи се редовно и у наставним и у ваннаставним активностима.</w:t>
            </w:r>
          </w:p>
          <w:p w14:paraId="1A5CA0B1" w14:textId="75FA8A05" w:rsidR="00FA1D0C" w:rsidRPr="00B34BD7" w:rsidRDefault="00FA1D0C" w:rsidP="00537CD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 текућих активности, улаже се у школску инфраструктуру ( кречење делова школе, набавка новог намештаја, подова) а све у циљу стварања здравих и безбедних услова за боравак, пре свега ученика, али и осталих запослених у школи. </w:t>
            </w:r>
          </w:p>
          <w:p w14:paraId="02D7962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19590B0A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50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8792"/>
      </w:tblGrid>
      <w:tr w:rsidR="0084512A" w:rsidRPr="0084512A" w14:paraId="1C903CB3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0937C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1.2.3.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AEAF8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9" w:name="_Toc327865714"/>
            <w:bookmarkStart w:id="10" w:name="_Toc329092138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и обезбеђење квалитета наставног процеса у школи</w:t>
            </w:r>
            <w:bookmarkEnd w:id="9"/>
            <w:bookmarkEnd w:id="10"/>
          </w:p>
        </w:tc>
      </w:tr>
      <w:tr w:rsidR="0084512A" w:rsidRPr="0084512A" w14:paraId="68A41DE6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3C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2F2AA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и унапређује квалитет наставног процеса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, директор врши педагошко –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инструктивни увид у праћење образовно васпитног рада </w:t>
            </w:r>
          </w:p>
        </w:tc>
      </w:tr>
      <w:tr w:rsidR="0084512A" w:rsidRPr="0084512A" w14:paraId="57FBE526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1BFEF5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0E740" w14:textId="4E027C0D" w:rsidR="0084512A" w:rsidRPr="00AE2270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протеклом периоду сам 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учествовао у изради  докумената везаних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развој образовања и васпитања у Србији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значајних за развој школе.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пратим пројекат Самовредновања школе, реализ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ацију Годишњег плана рада школе, Школског програма и Развојног плана школе у периоду од 2019. до 2022. године</w:t>
            </w:r>
            <w:r w:rsidR="00AE227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505DCB26" w14:textId="37C2554C" w:rsidR="00AE2270" w:rsidRPr="0084512A" w:rsidRDefault="00AE2270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Израђен је нови Школски програм, за период од 2022. до 2026.године. У припреми је израда Школског развојног плана за период од 2022. до 2025.године. Учествујем у изради Годишњег плана рада школе, али пре свега Извештаја о раду школе за школску 2021/2022. годину.</w:t>
            </w:r>
          </w:p>
          <w:p w14:paraId="2F8471F8" w14:textId="11DC8153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Кроз инструктивни рад и посете часовима подстицао сам наставнике и стручне сараднике да користе савремене методе и технике учења и примењују савремене технологије у васпитно-образовном процесу. Инсистирао сам на појачавању рада ваннаставних активности како би се подстицала креативност ученика и стицала функционална знања и развој правих стилова живота.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B34B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Због пандемије вируса нису организоване све планиране ваннставне активности, а активности које су планиране у оквиру пилот пројекта „Обогаћени једносменски рад у средњим школама“ су углавном биле везане за додатну подршку ученицима, савладавање нових техника и метода учења, радионице за ГУГЛ учионицу, радионице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спречавања ширења корона вируса, дод</w:t>
            </w:r>
            <w:r w:rsidR="00A55B12">
              <w:rPr>
                <w:rFonts w:ascii="Arial" w:hAnsi="Arial" w:cs="Arial"/>
                <w:sz w:val="22"/>
                <w:szCs w:val="22"/>
                <w:lang w:val="sr-Cyrl-CS"/>
              </w:rPr>
              <w:t>ат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ну подршку ученицима у раду на даљину, а када су то могућности дозвољавале организоване су </w:t>
            </w:r>
            <w:r w:rsidR="00A55B12">
              <w:rPr>
                <w:rFonts w:ascii="Arial" w:hAnsi="Arial" w:cs="Arial"/>
                <w:sz w:val="22"/>
                <w:szCs w:val="22"/>
                <w:lang w:val="sr-Cyrl-CS"/>
              </w:rPr>
              <w:t>ак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тивности у ученичкој задрузи и припреме за полагање завршног и матурског испита</w:t>
            </w:r>
            <w:r w:rsidR="00A55B12">
              <w:rPr>
                <w:rFonts w:ascii="Arial" w:hAnsi="Arial" w:cs="Arial"/>
                <w:sz w:val="22"/>
                <w:szCs w:val="22"/>
                <w:lang w:val="sr-Cyrl-CS"/>
              </w:rPr>
              <w:t>, као и самосталан рад ученика са својим наставницима – менторима.</w:t>
            </w:r>
          </w:p>
          <w:p w14:paraId="07150A58" w14:textId="436B07F3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Директор школе је у оквиру педагошко-инструктивног увида у праћење образовно васпитног рада ове  школске године пос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тио </w:t>
            </w:r>
            <w:r w:rsidR="00AE227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час</w:t>
            </w:r>
            <w:r w:rsidR="00A55B12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оквиру редовне посете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о посећености часовима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саставни део овог извештаја.</w:t>
            </w:r>
            <w:r w:rsidR="00736EC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Посете су вршене директно, непосредно у школи, али и на „даљину“</w:t>
            </w:r>
            <w:r w:rsidR="00AE22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то у октобру месецу.</w:t>
            </w:r>
          </w:p>
          <w:p w14:paraId="4D3A7DE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Обезбеђујем и развијам евалуацију и самоевалуацију резултата свог рада.</w:t>
            </w:r>
          </w:p>
        </w:tc>
      </w:tr>
    </w:tbl>
    <w:p w14:paraId="7592B66C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1809"/>
        <w:gridCol w:w="8852"/>
      </w:tblGrid>
      <w:tr w:rsidR="0084512A" w:rsidRPr="0084512A" w14:paraId="6BAFB1DD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6D425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972693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11" w:name="_Toc327865715"/>
            <w:bookmarkStart w:id="12" w:name="_Toc329092139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Обезбеђивање инклузивног приступа у учењу и подучавању</w:t>
            </w:r>
            <w:bookmarkEnd w:id="11"/>
            <w:bookmarkEnd w:id="12"/>
          </w:p>
        </w:tc>
      </w:tr>
      <w:tr w:rsidR="0084512A" w:rsidRPr="0084512A" w14:paraId="7D0FEEC6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AAB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864C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ствара услове и подстиче процес квалитетног образовања за све ученике</w:t>
            </w:r>
          </w:p>
        </w:tc>
      </w:tr>
      <w:tr w:rsidR="0084512A" w:rsidRPr="0084512A" w14:paraId="6D3F0098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482E1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13158" w14:textId="3C3F473C" w:rsidR="00AE2270" w:rsidRPr="00AE2270" w:rsidRDefault="0084512A" w:rsidP="00AE2270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школским плановима су предвиђени програми учења прилагођени индивидуалним потребама ученика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, али за сада нема ученика који су у програму ИОП.</w:t>
            </w:r>
            <w:r w:rsidR="00736EC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Наставници редовно прате рад ученика путем индивидуализације.</w:t>
            </w:r>
            <w:r w:rsidR="00AE22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опаративним плановима наставника постоји део који се односи на диференцију у раду. </w:t>
            </w:r>
          </w:p>
          <w:p w14:paraId="47D4472A" w14:textId="77777777" w:rsidR="00AE2270" w:rsidRPr="0084512A" w:rsidRDefault="00AE2270" w:rsidP="00AE2270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3C0D81F2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</w:tc>
      </w:tr>
    </w:tbl>
    <w:p w14:paraId="2506C5B3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1809"/>
        <w:gridCol w:w="8852"/>
      </w:tblGrid>
      <w:tr w:rsidR="0084512A" w:rsidRPr="0084512A" w14:paraId="7D444C0B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DB2EE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lastRenderedPageBreak/>
              <w:t>1.2.5.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A2592F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и подстицање постигнућа ученика</w:t>
            </w:r>
          </w:p>
        </w:tc>
      </w:tr>
      <w:tr w:rsidR="0084512A" w:rsidRPr="0084512A" w14:paraId="67C2FE3D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3862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DE125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прати и подстиче ученике на рад и резултате</w:t>
            </w:r>
          </w:p>
        </w:tc>
      </w:tr>
      <w:tr w:rsidR="0084512A" w:rsidRPr="0084512A" w14:paraId="226E92A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A05409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4A9FF" w14:textId="111611A1" w:rsid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Континуирано се врши праћење постигнућа ученика, врше анализе и подстицање ученика на постизање бољих резултата. Истичу се успеси ученика књигом обавештења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Наставнике сам подстицао да користе различите поступке вредновања. Врше се тестирања и уједначавање критеријума оцењивања на нивоу разреда и нивоу предметних наставника.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Ученици и наставници користе ГУГЛ платформу и учионицу у свом раду, као вид комбинованог модела наставе и учења.</w:t>
            </w:r>
          </w:p>
          <w:p w14:paraId="3EBA757A" w14:textId="269A5387" w:rsidR="003462AD" w:rsidRPr="0084512A" w:rsidRDefault="003462AD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62A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 ученике који постижу добре и позитивне резултате, за оне најбоље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захваљујемо се адекватним поклонима и пох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>валама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, у складу са Правилником о похваљивању ученика. Похваљују се и награђују и наставници- ментори.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Ученик Емил Мишић и његова наставница Марина Пипа су похваљени за успех и прво место на </w:t>
            </w:r>
            <w:r w:rsidR="00AE22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такмичењу 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>из математике.</w:t>
            </w:r>
            <w:r w:rsidR="00AE22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Емил је и на математичкој олимпијади постигао запажен успех ( треће место). Награђени су и похваљени и ученици који су постигли запажене резултате на Републичком такмичењу грађевинских и геродетских школа Србије, које је од 13. до 15.5 одржано у Новом Пазару. 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>Похваљени су и награђени и њихови ментори.</w:t>
            </w:r>
          </w:p>
          <w:p w14:paraId="12399AFF" w14:textId="1233421C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учествујем у седницама Одељенских већа свих одељења наше школе.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Присуствовао сам седницама Одељенских већа и учествовао у раду ( 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седниц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).</w:t>
            </w:r>
          </w:p>
          <w:p w14:paraId="46FBDBA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CE403B3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06FC624B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p w14:paraId="1B537A04" w14:textId="77777777" w:rsidR="0084512A" w:rsidRPr="0084512A" w:rsidRDefault="0084512A" w:rsidP="0084512A">
      <w:pPr>
        <w:ind w:left="18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>I</w:t>
      </w:r>
      <w:r w:rsidRPr="0084512A">
        <w:rPr>
          <w:rFonts w:ascii="Arial" w:hAnsi="Arial" w:cs="Arial"/>
          <w:b/>
          <w:sz w:val="32"/>
          <w:szCs w:val="32"/>
          <w:lang w:val="sr-Latn-RS"/>
        </w:rPr>
        <w:t>V</w:t>
      </w: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РАЗВОЈ САРАДЊЕ СА РОДИТЕЉИМА, ОРГАНОМ УПРАВЉАЊА, СИНДИКАТОМ ШКОЛЕ И ЛОКАЛНОМ САМОУПРАВОМ</w:t>
      </w:r>
    </w:p>
    <w:p w14:paraId="6C7CA9B7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587CF84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46309C25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.1. Сарадња са родитељима</w:t>
      </w:r>
      <w:r w:rsidRPr="0084512A">
        <w:rPr>
          <w:rFonts w:ascii="Arial" w:hAnsi="Arial" w:cs="Arial"/>
          <w:sz w:val="22"/>
          <w:szCs w:val="22"/>
          <w:lang w:val="sr-Cyrl-CS"/>
        </w:rPr>
        <w:t>/старатељима</w:t>
      </w:r>
    </w:p>
    <w:p w14:paraId="51E32330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.2. Сарадња са </w:t>
      </w:r>
      <w:r w:rsidRPr="0084512A">
        <w:rPr>
          <w:rFonts w:ascii="Arial" w:hAnsi="Arial" w:cs="Arial"/>
          <w:sz w:val="22"/>
          <w:szCs w:val="22"/>
          <w:lang w:val="sr-Cyrl-CS"/>
        </w:rPr>
        <w:t>органом управе установе</w:t>
      </w:r>
    </w:p>
    <w:p w14:paraId="11C9C9EC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.3. Сарадња са државном управом и локалном самоуправом</w:t>
      </w:r>
    </w:p>
    <w:p w14:paraId="05542247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.4. Сарадња са широм заједницом</w:t>
      </w:r>
    </w:p>
    <w:p w14:paraId="07B3B279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6"/>
      </w:tblGrid>
      <w:tr w:rsidR="0084512A" w:rsidRPr="0084512A" w14:paraId="6BD19D31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D273A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AC4B4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3" w:name="_Toc327529215"/>
            <w:bookmarkStart w:id="14" w:name="_Toc329092142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родитељима/старатељима</w:t>
            </w:r>
            <w:bookmarkEnd w:id="13"/>
            <w:bookmarkEnd w:id="14"/>
          </w:p>
        </w:tc>
      </w:tr>
      <w:tr w:rsidR="0084512A" w:rsidRPr="0084512A" w14:paraId="328F4A5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840E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FEC75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развија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конструктивне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односе са родитељима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/старатељима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пружа подршку раду Савета родитеља</w:t>
            </w:r>
          </w:p>
        </w:tc>
      </w:tr>
      <w:tr w:rsidR="0084512A" w:rsidRPr="0084512A" w14:paraId="0128B4AC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33BE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CE587" w14:textId="1D725FA7" w:rsidR="0084512A" w:rsidRPr="0084512A" w:rsidRDefault="006729F7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Ш</w:t>
            </w:r>
            <w:r w:rsidR="0084512A"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кола </w:t>
            </w:r>
            <w:r w:rsidR="007F78BB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тежи да се </w:t>
            </w:r>
            <w:r w:rsidR="0084512A"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што више отвори за сарадњу са родитељима и да се ради на њиховом активном укључивању ради учења и развоја деце.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Постоји термин отворених врата код наставника, родитељи преко одељ.старешина могу да контактирају са директором школе.</w:t>
            </w:r>
          </w:p>
          <w:p w14:paraId="31BE4E20" w14:textId="77777777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Обавио сам више индивидуалних разговора са родитељима у циљу решавања проблема везано за дисциплину и учење. Родитељи су редовно информисани о резултатима и напредовању њихове деце кроз разне контакте: родитељски састанци, на састанцима Савета родитеља, путем сајта школе. 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Присуствовао сам првом родитељском састанку у новој школској години, скоро у свим одељењима. </w:t>
            </w:r>
          </w:p>
          <w:p w14:paraId="6CC7F28C" w14:textId="589893B8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Савет родитеља ефикасно функционише и развија конструктивне односе са директором школе. 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Одржане су </w:t>
            </w:r>
            <w:r w:rsidR="007F78B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седнице Савета родитеља. Подржана је иницијатива директора да се прикупи хуманитарни динар од ученика и наставника, и искористи за помоћ социјално угроженим ученицима. За плаћање месечне картице, превоза до школе, уџбеницима али и новац у виду стипендије </w:t>
            </w:r>
            <w:r w:rsidR="00A55B12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ученицима на образовном профилу Оператер основних грађевинских радова.</w:t>
            </w:r>
          </w:p>
          <w:p w14:paraId="4DB0C54B" w14:textId="77777777" w:rsid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lastRenderedPageBreak/>
              <w:t>Зацртани су циљеви за наредни период да се сви заложимо да кроз разне активности и рад секција привучемо што више родитеља да нам се прикључе и својим ангажовањем помогну у реализацији програма и да утичу на позитивну слику о школи.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Констатно одржавам везу са родитељима који желе да донирају школи.</w:t>
            </w:r>
          </w:p>
          <w:p w14:paraId="118D9F66" w14:textId="5E4CC2E9" w:rsidR="003462AD" w:rsidRPr="0084512A" w:rsidRDefault="006729F7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Већ </w:t>
            </w:r>
            <w:r w:rsidR="007F78B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године функционише</w:t>
            </w:r>
            <w:r w:rsidR="003462A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електронски дневник, он омогућава ефикаснији рад наставника и одељенских старешина али и бољи увид родитеља у успех своје деце. </w:t>
            </w:r>
          </w:p>
        </w:tc>
      </w:tr>
    </w:tbl>
    <w:p w14:paraId="11A7C8D5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8"/>
      </w:tblGrid>
      <w:tr w:rsidR="0084512A" w:rsidRPr="0084512A" w14:paraId="2D47A47D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CD05C8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79D75C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5" w:name="_Toc327529216"/>
            <w:bookmarkStart w:id="16" w:name="_Toc32909214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Сарадња са </w:t>
            </w:r>
            <w:bookmarkEnd w:id="15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органом управљања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установе</w:t>
            </w:r>
            <w:bookmarkEnd w:id="16"/>
          </w:p>
        </w:tc>
      </w:tr>
      <w:tr w:rsidR="0084512A" w:rsidRPr="0084512A" w14:paraId="4BE58528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0E8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F1C1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пружа подршку раду орган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управљања</w:t>
            </w:r>
          </w:p>
        </w:tc>
      </w:tr>
      <w:tr w:rsidR="0084512A" w:rsidRPr="0084512A" w14:paraId="064696FE" w14:textId="77777777" w:rsidTr="0084512A">
        <w:trPr>
          <w:trHeight w:val="94"/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2317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06538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Сарадња са Школским одбором је била врло добра и конструктивна.</w:t>
            </w:r>
          </w:p>
          <w:p w14:paraId="3B57D7A8" w14:textId="7F1519C5" w:rsidR="0084512A" w:rsidRPr="0084512A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Школски одбор као орган управљања редовно је добијао информације о новим трендовима васпитно образовне политике и праксе као и резултате постигнућа ученика и о свим активностима у школи: оцене резултата постигнућа ученика, извештајима о раду директора школе, извештајима о реализацији васпитно-образовног програма, школског програма и годишњег програма рада школе.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Школски одбор се састао 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пута,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 тога 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пута „на даљину“.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Школски одбор је информисан о намерама школе да конкурише на свим пројектима који ће допринети побољшању рада школе.</w:t>
            </w:r>
          </w:p>
          <w:p w14:paraId="33F9185B" w14:textId="77777777" w:rsidR="0084512A" w:rsidRPr="00593055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Репрезентативном Синдикату школе је омогућено да ради у складу са Посебним колектиним уговором и Законом. </w:t>
            </w:r>
          </w:p>
          <w:p w14:paraId="76282A1B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DE43FD9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14F496B7" w14:textId="77777777" w:rsidR="0084512A" w:rsidRPr="0084512A" w:rsidRDefault="0084512A" w:rsidP="00537CDE">
            <w:pPr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5D1B3DB4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9022"/>
      </w:tblGrid>
      <w:tr w:rsidR="0084512A" w:rsidRPr="0084512A" w14:paraId="723A9979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1AFB6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2B968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7" w:name="_Toc327529217"/>
            <w:bookmarkStart w:id="18" w:name="_Toc32909214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државном управом и локалном самоуправом</w:t>
            </w:r>
            <w:bookmarkEnd w:id="17"/>
            <w:bookmarkEnd w:id="18"/>
          </w:p>
        </w:tc>
      </w:tr>
      <w:tr w:rsidR="0084512A" w:rsidRPr="0084512A" w14:paraId="1E99FB9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EAE6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i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520D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остварује конструктивну сарадњу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са органима државне управе и локалне самоуправе</w:t>
            </w:r>
          </w:p>
        </w:tc>
      </w:tr>
      <w:tr w:rsidR="0084512A" w:rsidRPr="0084512A" w14:paraId="70D1E0B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6037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CF8867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директор школе подржавао сам конструктивне односе са представницима државне и локалне самоуправе ради одржавања добре везе и развоја стратешких односа у заједници. </w:t>
            </w:r>
          </w:p>
          <w:p w14:paraId="2EB0BCA6" w14:textId="678A9CDD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Врло добру сарадњу имао сам са представницима М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инистарства просвете и Школске управе у Нишу.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Сарадња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Сектором за друштвене делатности 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је била коректна, посебно код изра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де финансијског плана за 202</w:t>
            </w:r>
            <w:r w:rsidR="00A55B1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. годину</w:t>
            </w:r>
            <w:r w:rsidR="00A55B1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14:paraId="757A5312" w14:textId="08135860" w:rsidR="00537CDE" w:rsidRPr="00537CDE" w:rsidRDefault="00537CDE" w:rsidP="00537CDE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Напоменуо бих 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 смо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са градском општином Црвени Крст, на којој функционише наша школа. заједно смо аплицирали код Министарства енергетике, са циљем реконструкције школе у оквиру пројекта „Енергетски ефикасна школа“</w:t>
            </w:r>
            <w:r w:rsidR="00736EC1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  <w:r w:rsidR="00A55B12">
              <w:rPr>
                <w:rFonts w:ascii="Arial" w:hAnsi="Arial" w:cs="Arial"/>
                <w:sz w:val="22"/>
                <w:szCs w:val="22"/>
                <w:lang w:val="sr-Cyrl-RS"/>
              </w:rPr>
              <w:t>Када је дошло до потписивања Уговора, није дошло и до реализације пројекта, због недостатка средстава.</w:t>
            </w:r>
          </w:p>
        </w:tc>
      </w:tr>
    </w:tbl>
    <w:p w14:paraId="3EA673AB" w14:textId="7CA1E82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1809"/>
        <w:gridCol w:w="9077"/>
      </w:tblGrid>
      <w:tr w:rsidR="0084512A" w:rsidRPr="0084512A" w14:paraId="67B72C0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B040F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B8EF0B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9" w:name="_Toc327529218"/>
            <w:bookmarkStart w:id="20" w:name="_Toc329092145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широм заједницом</w:t>
            </w:r>
            <w:bookmarkEnd w:id="19"/>
            <w:bookmarkEnd w:id="20"/>
          </w:p>
        </w:tc>
      </w:tr>
      <w:tr w:rsidR="0084512A" w:rsidRPr="0084512A" w14:paraId="3770C0D3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B06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C518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промовише сарадњу на националном, регионалном и међународном нивоу</w:t>
            </w:r>
          </w:p>
        </w:tc>
      </w:tr>
      <w:tr w:rsidR="0084512A" w:rsidRPr="00701E4F" w14:paraId="0BA35C79" w14:textId="77777777" w:rsidTr="0084512A">
        <w:trPr>
          <w:trHeight w:val="802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22036" w14:textId="77777777" w:rsidR="0084512A" w:rsidRPr="00701E4F" w:rsidRDefault="0084512A" w:rsidP="0084512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AB55A" w14:textId="642BE1A1" w:rsidR="0084512A" w:rsidRPr="00701E4F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01E4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Промовисањем  сарадње на националном и регионалном нивоу створени су услови да школа буде отворена за партерство са различитим институцијама у области образовања и васпитања).  </w:t>
            </w: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>Креиран је Европски развојни план.</w:t>
            </w:r>
          </w:p>
          <w:p w14:paraId="36CBE961" w14:textId="77777777" w:rsidR="002B7E77" w:rsidRPr="00701E4F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01E4F">
              <w:rPr>
                <w:rFonts w:ascii="Arial" w:hAnsi="Arial" w:cs="Arial"/>
                <w:sz w:val="22"/>
                <w:szCs w:val="22"/>
                <w:lang w:val="sr-Cyrl-CS"/>
              </w:rPr>
              <w:t>Школа узима учешће у свим активностима и сарађује са свим институцијама за образовање у Србији.</w:t>
            </w: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14:paraId="6C3B5FCA" w14:textId="77777777" w:rsidR="0084512A" w:rsidRPr="00701E4F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Сарађујемо са фирмама и предузећима у Нишу, поготову онима који се баве грађевинарством. </w:t>
            </w:r>
          </w:p>
          <w:p w14:paraId="32870E5B" w14:textId="579CF75C" w:rsidR="00D75F34" w:rsidRDefault="002B7E77" w:rsidP="00537CD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Наставили </w:t>
            </w:r>
            <w:r w:rsidR="0084512A"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смо сарадњу са заједницом Грађевинс</w:t>
            </w: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>ких и геодетских школа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A55B12" w:rsidRPr="00701E4F">
              <w:rPr>
                <w:rFonts w:ascii="Arial" w:hAnsi="Arial" w:cs="Arial"/>
                <w:sz w:val="22"/>
                <w:szCs w:val="22"/>
                <w:lang w:val="sr-Cyrl-RS"/>
              </w:rPr>
              <w:t>октобра</w:t>
            </w: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месеца присуствовао сам састанку удружења у </w:t>
            </w:r>
            <w:r w:rsidR="00A55B12"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Власотинцу а </w:t>
            </w: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729F7"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почетком фебруара у </w:t>
            </w:r>
            <w:r w:rsidR="00A55B12" w:rsidRPr="00701E4F">
              <w:rPr>
                <w:rFonts w:ascii="Arial" w:hAnsi="Arial" w:cs="Arial"/>
                <w:sz w:val="22"/>
                <w:szCs w:val="22"/>
                <w:lang w:val="sr-Cyrl-RS"/>
              </w:rPr>
              <w:t>Крагујевцу</w:t>
            </w:r>
            <w:r w:rsidR="006729F7" w:rsidRPr="00701E4F">
              <w:rPr>
                <w:rFonts w:ascii="Arial" w:hAnsi="Arial" w:cs="Arial"/>
                <w:sz w:val="22"/>
                <w:szCs w:val="22"/>
                <w:lang w:val="sr-Cyrl-RS"/>
              </w:rPr>
              <w:t>, а одржана је и Скупштина</w:t>
            </w:r>
            <w:r w:rsidR="00A55B12" w:rsidRPr="00701E4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3BCA5904" w14:textId="4D11881D" w:rsidR="007F78BB" w:rsidRPr="00701E4F" w:rsidRDefault="007F78BB" w:rsidP="00537CD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 Републичком такмичењу грађевинских и геодетских школа, одржан је састанак заједнице школа, 13.5.2022.године.</w:t>
            </w:r>
          </w:p>
          <w:p w14:paraId="7C858738" w14:textId="6DC3123A" w:rsidR="00A55B12" w:rsidRDefault="00A55B12" w:rsidP="00537CD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конкурсу Регионалне канцеларије за сарадњу младих Западног Балкана, наша и партнерска школа из Новог Травника су </w:t>
            </w:r>
            <w:r w:rsidR="00701E4F" w:rsidRP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укључене у реализацију пројекта“ Уједињени ка изградњи мира“. </w:t>
            </w:r>
            <w:r w:rsidR="007F78BB">
              <w:rPr>
                <w:rFonts w:ascii="Arial" w:hAnsi="Arial" w:cs="Arial"/>
                <w:sz w:val="22"/>
                <w:szCs w:val="22"/>
                <w:lang w:val="sr-Cyrl-RS"/>
              </w:rPr>
              <w:t>Реализоване су 2 размене ученика, прво у Нишу, маја месеца, а након тога и у Новом Травнику, крајем јуна. Утисци су више него позитивни, резултати пројекта видљиви, а 15 ученика презадовољно организацијом.</w:t>
            </w:r>
          </w:p>
          <w:p w14:paraId="1505693F" w14:textId="4A7F01E9" w:rsidR="00701E4F" w:rsidRPr="007F78BB" w:rsidRDefault="00DA2B40" w:rsidP="00701E4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Настављамо сарадњу са Центром за промоцију науке, а преко фондације Ана и Владе Дивац настављамо са реализацијом До- Се пројекта.</w:t>
            </w:r>
          </w:p>
        </w:tc>
      </w:tr>
    </w:tbl>
    <w:p w14:paraId="052A776F" w14:textId="77777777" w:rsidR="0084512A" w:rsidRPr="00701E4F" w:rsidRDefault="0084512A" w:rsidP="006729F7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21" w:name="_Toc329092146"/>
    </w:p>
    <w:p w14:paraId="034FFB5E" w14:textId="6522A1B1" w:rsidR="0084512A" w:rsidRPr="0084512A" w:rsidRDefault="0084512A" w:rsidP="00537CDE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II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ПЛАНИРАЊЕ, ОРГАНИЗОВАЊЕ И КОНТРОЛА РАДА УСТАНОВЕ</w:t>
      </w:r>
      <w:bookmarkEnd w:id="21"/>
    </w:p>
    <w:p w14:paraId="2E6B08CF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5B3DC7DD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.1. Планирање рада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6C2951E2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>.</w:t>
      </w:r>
      <w:r w:rsidRPr="0084512A">
        <w:rPr>
          <w:rFonts w:ascii="Arial" w:hAnsi="Arial" w:cs="Arial"/>
          <w:sz w:val="22"/>
          <w:szCs w:val="22"/>
          <w:lang w:val="sr-Cyrl-C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 Организација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8373AD3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>.</w:t>
      </w:r>
      <w:r w:rsidRPr="0084512A">
        <w:rPr>
          <w:rFonts w:ascii="Arial" w:hAnsi="Arial" w:cs="Arial"/>
          <w:sz w:val="22"/>
          <w:szCs w:val="22"/>
          <w:lang w:val="sr-Cyrl-C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 Контрола рада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49D85D89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.4. Управљање информационим системом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4122169" w14:textId="139B9AFC" w:rsidR="0084512A" w:rsidRPr="00537CDE" w:rsidRDefault="0084512A" w:rsidP="00537CDE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.5. Управљање системом обезбеђења квалитета у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</w:t>
      </w:r>
      <w:r w:rsidR="00537CDE">
        <w:rPr>
          <w:rFonts w:ascii="Arial" w:hAnsi="Arial" w:cs="Arial"/>
          <w:sz w:val="22"/>
          <w:szCs w:val="22"/>
          <w:lang w:val="sr-Cyrl-CS"/>
        </w:rPr>
        <w:t>и</w:t>
      </w: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07FE3C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98666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9D4C2A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2" w:name="_Toc329092147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Планирање рада установе</w:t>
            </w:r>
            <w:bookmarkEnd w:id="22"/>
          </w:p>
        </w:tc>
      </w:tr>
      <w:tr w:rsidR="0084512A" w:rsidRPr="0084512A" w14:paraId="622796F8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91E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321E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доношење и спровођење планова рада установе</w:t>
            </w:r>
          </w:p>
        </w:tc>
      </w:tr>
      <w:tr w:rsidR="0084512A" w:rsidRPr="0084512A" w14:paraId="41804600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786F4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116D5" w14:textId="737A55E0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 почетку наставне и школске 20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701E4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/2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године, заједно са сарадници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а,  постављена 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организациона структура потребна за нормално функционисање наставе. Годишњи план рада школе, Извештај о раду школе за предходну школску годину као и План рада директора за школску 20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годину развијен по областима и месецима презентован је Наставничком већу, Савету родитеља, и усвојен од стране Школског одбора и прослеђен Министарству просвете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Школској управи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0DB5BB3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Извршена је подела задужења на наставнике и обезбеђене су информације за наставнике потребне за њихово планирање.</w:t>
            </w:r>
          </w:p>
          <w:p w14:paraId="0FDB7ADB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Радио сам на процесу редовног планирања рада запослених и вршио надзор израде планова рада у предвиђеним роковима. Редовно сам пратио све доступне информације потребне за планирање и преносио их запосленима.</w:t>
            </w:r>
          </w:p>
          <w:p w14:paraId="7204E98A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10A3302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77"/>
      </w:tblGrid>
      <w:tr w:rsidR="0084512A" w:rsidRPr="0084512A" w14:paraId="48D6826E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53B8BB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E2B21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23" w:name="_Toc329092148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Организација установе</w:t>
            </w:r>
            <w:bookmarkEnd w:id="23"/>
          </w:p>
        </w:tc>
      </w:tr>
      <w:tr w:rsidR="0084512A" w:rsidRPr="0084512A" w14:paraId="0E5D114E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95A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Опис стандарда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7B30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ефикасну организацију установе</w:t>
            </w:r>
          </w:p>
        </w:tc>
      </w:tr>
      <w:tr w:rsidR="0084512A" w:rsidRPr="0084512A" w14:paraId="133C39AD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6DA26C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3FFCCED8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098047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42F12F5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39B0EC3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3309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Благовремено су сви запослени упознати са систематизацијом и описом радног места и организационом структуром школе. </w:t>
            </w:r>
          </w:p>
          <w:p w14:paraId="1F4B90DC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сам координирао рад Стручних органа, тимова и појединаца у установи обезбеђујући ефикасну коминикацију.</w:t>
            </w:r>
            <w:r w:rsidRPr="0084512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Све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навед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но је саставни део свеске  Записника Наставничког већа, Записника Стручних ор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гана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тимова.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Сталним учешћем у раду стручних органа сам доприносио ефикасној комуникацији између њих.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Формиране су школске секције и направљен план ваннаставник активности.</w:t>
            </w:r>
          </w:p>
          <w:p w14:paraId="3100FB66" w14:textId="66F5C76A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Приликом израде и доношења Годишњег плана рада за школску 20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/202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годину велика је пажња посвећена стручној заступљености у настави, тако да имамо наставнике за све наставне предмете стручно заступљене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Активно смо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 xml:space="preserve">учествовали у попуни слободних радних места у сарадњи са Министарством просвете,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збринути су поједини технолошки вишкови.</w:t>
            </w:r>
          </w:p>
          <w:p w14:paraId="0DB949BB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Радио сам на организовању наставе, измене у распореду часова, проналажењу замена за запослене.</w:t>
            </w:r>
          </w:p>
          <w:p w14:paraId="7A9573AA" w14:textId="77777777" w:rsidR="009B7C0C" w:rsidRPr="00537CDE" w:rsidRDefault="0084512A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раду сам се трудио да сви запослени буду равномерно оптерећени радним задацима.</w:t>
            </w:r>
          </w:p>
          <w:p w14:paraId="40BFA57B" w14:textId="7E571FBE" w:rsidR="00537CDE" w:rsidRPr="006729F7" w:rsidRDefault="00537CDE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Посебно сам водио рачуна о примени епидемиолошких мера у установи, замени болесних колега, набавци средства за дезинфекцију школе и другог материјала.</w:t>
            </w:r>
          </w:p>
        </w:tc>
      </w:tr>
      <w:tr w:rsidR="0084512A" w:rsidRPr="0084512A" w14:paraId="7B55AB9F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7D5B19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.3.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1C78D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24" w:name="_Toc329092149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Контрола рада установе</w:t>
            </w:r>
            <w:bookmarkEnd w:id="24"/>
          </w:p>
        </w:tc>
      </w:tr>
      <w:tr w:rsidR="0084512A" w:rsidRPr="0084512A" w14:paraId="1C3BE683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DD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C23F3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праћење, извештавање, анализу резултата рада установе као и предузимање корективних мера</w:t>
            </w:r>
          </w:p>
        </w:tc>
      </w:tr>
      <w:tr w:rsidR="0084512A" w:rsidRPr="0084512A" w14:paraId="07234308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70323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45101D7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16486B6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734E09B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13D79883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10283C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88626E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7D8E91C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17B6BC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6E2FED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D56A158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88BC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Ефикасно сам организовао и оперативно спроводио контролу рада установе кроз иницирање и надзирање процеса израде извештаја и анализа, обезбеђујући поштовање рокова и благовремену поделу задатака запосленима. </w:t>
            </w:r>
          </w:p>
          <w:p w14:paraId="7B3165E7" w14:textId="028FD333" w:rsidR="006729F7" w:rsidRPr="006729F7" w:rsidRDefault="0084512A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Редовно сам радио на праћењу и анализи рада школе и извештавању о раду, као и о предузимању потребних мера за побољшавање рада школе. Кроз примену и спровођење самовредновања се дошло до закључака о раду школе за 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кључне области:</w:t>
            </w:r>
            <w:r w:rsidR="00DA2B4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Настава и учење, Постигн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ућа ученика. </w:t>
            </w:r>
          </w:p>
          <w:p w14:paraId="2690F6C9" w14:textId="77777777" w:rsidR="0084512A" w:rsidRPr="00B22D3E" w:rsidRDefault="0084512A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 седницама већа и стручних актива смо редовно пратили остваривање предвиђених планова. Са свим потребним извештајима су на време упознати Наставничко веће и Савет родитеља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5495852F" w14:textId="65337A61" w:rsidR="00B22D3E" w:rsidRPr="0084512A" w:rsidRDefault="00B22D3E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Спровели смо и Акциони план у оквиру процеса самовредновања, односно Школског развојног плана, односно Акциони план „Спречавања осипања ученика из средњег образовања“.</w:t>
            </w:r>
          </w:p>
        </w:tc>
      </w:tr>
      <w:tr w:rsidR="0084512A" w:rsidRPr="0084512A" w14:paraId="2504ECA8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CF2D0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00067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5" w:name="_Toc329092150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информационим системом установе</w:t>
            </w:r>
            <w:bookmarkEnd w:id="25"/>
          </w:p>
        </w:tc>
      </w:tr>
      <w:tr w:rsidR="0084512A" w:rsidRPr="0084512A" w14:paraId="17D2C721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25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07343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обезбеђује ефикасно управљање информацијама</w:t>
            </w:r>
          </w:p>
        </w:tc>
      </w:tr>
      <w:tr w:rsidR="0084512A" w:rsidRPr="0084512A" w14:paraId="3E500EF2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2E052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83335" w14:textId="77777777" w:rsidR="0084512A" w:rsidRPr="002B7E77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установи је обезбеђено правовремено и тачно информисање свих заинтересованих актера о важним питањима живота и рада установе.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екретар школе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обучен за вођење и ажурирање информационог система и његовог коришћења у свакодневном раду установе у складу са законом. За евентуалне нејасноће смо се обраћали надлежним службама и уз њихову помоћ успешно смо све предвиђене задатке реализовали.</w:t>
            </w:r>
          </w:p>
          <w:p w14:paraId="35233329" w14:textId="1308DFFE" w:rsidR="006729F7" w:rsidRPr="003171A6" w:rsidRDefault="002B7E77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Покренут је рад са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платформом ГУГЛ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учионица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 у школи рад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администратор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14:paraId="5685CC85" w14:textId="796A15A3" w:rsidR="003171A6" w:rsidRPr="003171A6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Двоје запослених је ангажовано на раду са системом ЈИСП.</w:t>
            </w:r>
          </w:p>
          <w:p w14:paraId="54C6B0CB" w14:textId="2D4AD687" w:rsidR="003171A6" w:rsidRPr="006729F7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Ангажовао сам 2 наставника као администраторе електронског дневника.</w:t>
            </w:r>
          </w:p>
          <w:p w14:paraId="70215F21" w14:textId="27DD1F93" w:rsidR="002B7E77" w:rsidRPr="0084512A" w:rsidRDefault="006729F7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Поред р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ачунар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који се 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налазе само у наставничкој канцеларији,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3 рачунарске учионице, сада смо 8 учионица опремили са лаптоповима и пројекторима. </w:t>
            </w:r>
          </w:p>
          <w:p w14:paraId="4B4B5DE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Трудио сам се да сви запослени буду тачно и правовремено информисани о свим важним питањима за функциони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ање и рад школе. </w:t>
            </w:r>
          </w:p>
          <w:p w14:paraId="23E25E80" w14:textId="225580FA" w:rsidR="0084512A" w:rsidRPr="003171A6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Креиран је и функционише један од најмодернијих сајтова, који се ажурира свакодневно. Редовно се ажурира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инстаграм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и фејсбук страница наше школе.</w:t>
            </w:r>
          </w:p>
        </w:tc>
      </w:tr>
    </w:tbl>
    <w:p w14:paraId="205A2778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03" w:type="dxa"/>
        <w:jc w:val="center"/>
        <w:tblLook w:val="04A0" w:firstRow="1" w:lastRow="0" w:firstColumn="1" w:lastColumn="0" w:noHBand="0" w:noVBand="1"/>
      </w:tblPr>
      <w:tblGrid>
        <w:gridCol w:w="1809"/>
        <w:gridCol w:w="8994"/>
      </w:tblGrid>
      <w:tr w:rsidR="0084512A" w:rsidRPr="0084512A" w14:paraId="078EA51F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A8D9F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BFD65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6" w:name="_Toc329092151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системом обезбеђења квалитета  установе</w:t>
            </w:r>
            <w:bookmarkEnd w:id="26"/>
          </w:p>
        </w:tc>
      </w:tr>
      <w:tr w:rsidR="0084512A" w:rsidRPr="0084512A" w14:paraId="74A8CCC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3DC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ABE0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Latn-CS"/>
              </w:rPr>
              <w:t>Директор развија и реализује систем осигурања квалитета рада установе</w:t>
            </w:r>
          </w:p>
        </w:tc>
      </w:tr>
      <w:tr w:rsidR="0084512A" w:rsidRPr="0084512A" w14:paraId="1F607937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433D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5F1F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Свакодневним активностима сам радио на повећању квалитета установе како у материјално техничким условима тако и у спровођењу у свим областима рада школе.</w:t>
            </w:r>
          </w:p>
          <w:p w14:paraId="132033F3" w14:textId="62A5FD6E" w:rsidR="0084512A" w:rsidRPr="00DA2B40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Заједно са наставницима и стручним сарадницима учествовао сам у процедурама управљања квалитетом и изради потребне документације. Распоређивао сам задатке запосленима у процесу управљања квалитетом и бринуо се да их они спроводе, тако да су све потребне анализе квалитета рада установе на време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 xml:space="preserve">одрађене и достављене надлежним установама. У школи је обезбеђен ефикасан процес самовредновања чији се резултати користе за унапређивање квалитета рада установе. </w:t>
            </w:r>
          </w:p>
          <w:p w14:paraId="14F83DC2" w14:textId="14BE303B" w:rsidR="00DA2B40" w:rsidRPr="00DA2B40" w:rsidRDefault="00B22D3E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="00DA2B40" w:rsidRPr="00DA2B40">
              <w:rPr>
                <w:rFonts w:ascii="Arial" w:hAnsi="Arial" w:cs="Arial"/>
                <w:sz w:val="22"/>
                <w:szCs w:val="22"/>
                <w:lang w:val="sr-Cyrl-CS"/>
              </w:rPr>
              <w:t>еализ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овали смо</w:t>
            </w:r>
            <w:r w:rsidR="00DA2B40" w:rsidRPr="00DA2B4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ПИСА тестирањ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DA2B40" w:rsidRPr="00DA2B4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 школи.</w:t>
            </w:r>
          </w:p>
          <w:p w14:paraId="2D125B93" w14:textId="79E63A90" w:rsidR="00DA2B40" w:rsidRDefault="00B22D3E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="00DA2B40" w:rsidRPr="00DA2B40">
              <w:rPr>
                <w:rFonts w:ascii="Arial" w:hAnsi="Arial" w:cs="Arial"/>
                <w:sz w:val="22"/>
                <w:szCs w:val="22"/>
                <w:lang w:val="sr-Cyrl-RS"/>
              </w:rPr>
              <w:t>еализ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овали смо</w:t>
            </w:r>
            <w:r w:rsidR="00DA2B40" w:rsidRPr="00DA2B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пилотирањ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="00DA2B40" w:rsidRPr="00DA2B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државне матуре.</w:t>
            </w:r>
          </w:p>
          <w:p w14:paraId="1061AC83" w14:textId="451E0F05" w:rsidR="00B22D3E" w:rsidRPr="00DA2B40" w:rsidRDefault="00B22D3E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свим овим активностима учествовао сам као део тима. Организовао сам састанке са ученицима, њиховим родитељима, и присуствовао сам родитељским састанцима који су заказани у сврху информисања родитеља ученика.</w:t>
            </w:r>
          </w:p>
          <w:p w14:paraId="5575B2FD" w14:textId="77777777" w:rsidR="0084512A" w:rsidRPr="0084512A" w:rsidRDefault="0084512A" w:rsidP="0084512A">
            <w:pPr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66195E2C" w14:textId="77777777" w:rsidR="00701E4F" w:rsidRPr="0084512A" w:rsidRDefault="00701E4F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  <w:bookmarkStart w:id="27" w:name="_Toc329092152"/>
    </w:p>
    <w:p w14:paraId="57D88C70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R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III </w:t>
      </w:r>
      <w:bookmarkEnd w:id="27"/>
      <w:r w:rsidRPr="0084512A">
        <w:rPr>
          <w:rFonts w:ascii="Arial" w:hAnsi="Arial" w:cs="Arial"/>
          <w:b/>
          <w:sz w:val="32"/>
          <w:szCs w:val="32"/>
          <w:lang w:val="sr-Cyrl-RS"/>
        </w:rPr>
        <w:t>ПРАЋЕЊЕ И УНАПРЕЂИВАЊЕ РАДА ЗАПОСЛЕНИХ</w:t>
      </w:r>
    </w:p>
    <w:p w14:paraId="299097A1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2B15C764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.1. </w:t>
      </w:r>
      <w:r w:rsidRPr="0084512A">
        <w:rPr>
          <w:rFonts w:ascii="Arial" w:hAnsi="Arial" w:cs="Arial"/>
          <w:sz w:val="22"/>
          <w:szCs w:val="22"/>
          <w:lang w:val="sr-Cyrl-CS"/>
        </w:rPr>
        <w:t>Планирање, селекција и пријем запослених</w:t>
      </w:r>
    </w:p>
    <w:p w14:paraId="7D8F213D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.2. </w:t>
      </w:r>
      <w:r w:rsidRPr="0084512A">
        <w:rPr>
          <w:rFonts w:ascii="Arial" w:hAnsi="Arial" w:cs="Arial"/>
          <w:sz w:val="22"/>
          <w:szCs w:val="22"/>
          <w:lang w:val="sr-Cyrl-CS"/>
        </w:rPr>
        <w:t>Професионални развој запослених</w:t>
      </w:r>
    </w:p>
    <w:p w14:paraId="76FB2029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.3. </w:t>
      </w:r>
      <w:r w:rsidRPr="0084512A">
        <w:rPr>
          <w:rFonts w:ascii="Arial" w:hAnsi="Arial" w:cs="Arial"/>
          <w:sz w:val="22"/>
          <w:szCs w:val="22"/>
          <w:lang w:val="sr-Cyrl-CS"/>
        </w:rPr>
        <w:t>Управљање међуљудским односима</w:t>
      </w:r>
    </w:p>
    <w:p w14:paraId="1B0DC09B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.4. </w:t>
      </w:r>
      <w:r w:rsidRPr="0084512A">
        <w:rPr>
          <w:rFonts w:ascii="Arial" w:hAnsi="Arial" w:cs="Arial"/>
          <w:sz w:val="22"/>
          <w:szCs w:val="22"/>
          <w:lang w:val="sr-Cyrl-CS"/>
        </w:rPr>
        <w:t>Вредновање резултата рада, мотивисање и награђивање запослених</w:t>
      </w: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64"/>
        <w:gridCol w:w="13"/>
      </w:tblGrid>
      <w:tr w:rsidR="0084512A" w:rsidRPr="0084512A" w14:paraId="676C3AF6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2A99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50D0E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8" w:name="_Toc32909215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Планирање, селекција и пријем запослених</w:t>
            </w:r>
            <w:bookmarkEnd w:id="28"/>
          </w:p>
        </w:tc>
      </w:tr>
      <w:tr w:rsidR="0084512A" w:rsidRPr="0084512A" w14:paraId="36B4DBA0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CFD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A5C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одговарајућу структуру и потребан број запослених у установи</w:t>
            </w:r>
          </w:p>
        </w:tc>
      </w:tr>
      <w:tr w:rsidR="0084512A" w:rsidRPr="0084512A" w14:paraId="72385D73" w14:textId="77777777" w:rsidTr="0084512A">
        <w:trPr>
          <w:gridBefore w:val="1"/>
          <w:gridAfter w:val="1"/>
          <w:wBefore w:w="20" w:type="dxa"/>
          <w:wAfter w:w="13" w:type="dxa"/>
          <w:trHeight w:val="1996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5A472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8FF6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Успешном сарадњом са Министарством просвете и Националном службом за запошљавање у установи су благовремено попуњена радна места. Запослени својим компетенцијама одговарају захтевима посла 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за новопридошле је спроведен поступак пријема у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складу са Уредбом Владе о запошљавању у Јавном сектору.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Увођењем приправника у посао предузете су мере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њихово успешно прилагођавање радној средини. </w:t>
            </w:r>
          </w:p>
          <w:p w14:paraId="5C1A265F" w14:textId="2D32FEF2" w:rsidR="0084512A" w:rsidRPr="00B22D3E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За краћа одсуства налажене су адекватне замене и укључиване у радни процес.</w:t>
            </w:r>
          </w:p>
          <w:p w14:paraId="186B525F" w14:textId="7E18BBAA" w:rsidR="00B22D3E" w:rsidRPr="0084512A" w:rsidRDefault="00B22D3E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Спроведен је конкурс за радно место наставника математике и спремачице.</w:t>
            </w:r>
          </w:p>
          <w:p w14:paraId="723EE732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84512A" w:rsidRPr="0084512A" w14:paraId="57AFCA24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660161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4FE92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9" w:name="_Toc32909215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Професионални развој запослених</w:t>
            </w:r>
            <w:bookmarkEnd w:id="29"/>
          </w:p>
        </w:tc>
      </w:tr>
      <w:tr w:rsidR="0084512A" w:rsidRPr="0084512A" w14:paraId="66D18170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AC8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9B4F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услове и подстиче професионални развој запослених</w:t>
            </w:r>
          </w:p>
        </w:tc>
      </w:tr>
      <w:tr w:rsidR="0084512A" w:rsidRPr="0084512A" w14:paraId="70D5AFD7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5F879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2A1C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Упознао сам запослене са значајем самовредновања и вредновања рада у школи. Индивидуалним мотивационим разговорима, активностима кроз Педагошки колегијум, Тим за самовредновање и кроз рад у стручним већима сам подстицао запослене да себи поставе циљеве засноване на високим професионалним стандардима и на сталном професионалном усавршавању и развоју. </w:t>
            </w:r>
          </w:p>
          <w:p w14:paraId="6E64050F" w14:textId="77777777" w:rsidR="0084512A" w:rsidRPr="00D75F34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Пратио сам реализацију интерног усавршавања у установи и помагао приправницима и другим запосленима у ефикаснијем извршавању радних обавеза.</w:t>
            </w:r>
          </w:p>
          <w:p w14:paraId="4EFE3E49" w14:textId="0D9E5588" w:rsidR="00D75F34" w:rsidRPr="003171A6" w:rsidRDefault="00D75F34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Подстичем усавршавање запослених, у првом полугодишту организован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је 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обука 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„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>Израда педагошке документације- законски оквир а за друго полугође планирана обука „Формативно и сумативно оцењивање“ у организацији самосталног саветника из ШУ</w:t>
            </w:r>
            <w:r w:rsidR="00B22D3E">
              <w:rPr>
                <w:rFonts w:ascii="Arial" w:hAnsi="Arial" w:cs="Arial"/>
                <w:sz w:val="22"/>
                <w:szCs w:val="22"/>
                <w:lang w:val="sr-Cyrl-CS"/>
              </w:rPr>
              <w:t>, није спроведена</w:t>
            </w:r>
            <w:r w:rsidR="00701E4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736EC1">
              <w:rPr>
                <w:rFonts w:ascii="Arial" w:hAnsi="Arial" w:cs="Arial"/>
                <w:sz w:val="22"/>
                <w:szCs w:val="22"/>
                <w:lang w:val="sr-Cyrl-CS"/>
              </w:rPr>
              <w:t>Наставници су похађали и семинар“Дигитална учионица“ и „Електронски портфолио“.</w:t>
            </w:r>
          </w:p>
          <w:p w14:paraId="0E230724" w14:textId="17F3D2E8" w:rsidR="003171A6" w:rsidRPr="0084512A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Начињен је и усвојен план увођења приправника и новодошлих радника у посао.</w:t>
            </w:r>
          </w:p>
        </w:tc>
      </w:tr>
    </w:tbl>
    <w:p w14:paraId="50C7BB0C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57E3C3EC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5FA39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137E5F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0" w:name="_Toc329092155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међуљудским односима</w:t>
            </w:r>
            <w:bookmarkEnd w:id="30"/>
          </w:p>
        </w:tc>
      </w:tr>
      <w:tr w:rsidR="0084512A" w:rsidRPr="0084512A" w14:paraId="34C6B74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248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6292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ствара позитивну и подржавајућу радну атмосферу</w:t>
            </w:r>
          </w:p>
        </w:tc>
      </w:tr>
      <w:tr w:rsidR="0084512A" w:rsidRPr="0084512A" w14:paraId="5A71FAAE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7127E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3D8D2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377" w:hanging="1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Трудио сам се да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подстакнем бољу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атмосферу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међу запосленима.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Својим односом према обавезама и својим понашањем сам се трудио да стекнем поверење колега тежећи увек на договору код решавања пословних задатака, а мање на изрицању наредби. </w:t>
            </w:r>
          </w:p>
        </w:tc>
      </w:tr>
    </w:tbl>
    <w:p w14:paraId="61AAD1EE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884"/>
        <w:gridCol w:w="8976"/>
      </w:tblGrid>
      <w:tr w:rsidR="0084512A" w:rsidRPr="0084512A" w14:paraId="769B1206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4486CD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F46387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1" w:name="_Toc329092156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Вредновање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резултата рада, мотивисање и награђивање запослених</w:t>
            </w:r>
            <w:bookmarkEnd w:id="31"/>
          </w:p>
        </w:tc>
      </w:tr>
      <w:tr w:rsidR="0084512A" w:rsidRPr="0084512A" w14:paraId="287E0167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643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5864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систематски прати и вреднује рад запослених, мотивише их и награђује за постигнуте резултате</w:t>
            </w:r>
          </w:p>
        </w:tc>
      </w:tr>
      <w:tr w:rsidR="0084512A" w:rsidRPr="0084512A" w14:paraId="5ED34BB3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08A69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A832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сврху вредновања резултата рада користим различите начине за препознавање квалитета запослених. Инструктивно педагошки увид у рад запослених спроводим у складу са планом рада. </w:t>
            </w:r>
          </w:p>
          <w:p w14:paraId="130732B9" w14:textId="77777777" w:rsidR="0084512A" w:rsidRPr="00B22D3E" w:rsidRDefault="0084512A" w:rsidP="002B7E7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току првог полугодишта 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сам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посе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тио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B22D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736EC1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</w:t>
            </w:r>
            <w:r w:rsidR="00736EC1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редовне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наставе</w:t>
            </w:r>
            <w:r w:rsidR="00B22D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1 угледни час енглеског језика.</w:t>
            </w:r>
          </w:p>
          <w:p w14:paraId="3AB57842" w14:textId="6B15DD62" w:rsidR="00B22D3E" w:rsidRPr="000D372D" w:rsidRDefault="00B22D3E" w:rsidP="002B7E7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37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Присуствовао сам и часу колегинице </w:t>
            </w:r>
            <w:r w:rsidR="000D372D" w:rsidRPr="000D372D">
              <w:rPr>
                <w:rFonts w:ascii="Arial" w:hAnsi="Arial" w:cs="Arial"/>
                <w:sz w:val="22"/>
                <w:szCs w:val="22"/>
                <w:lang w:val="sr-Cyrl-CS"/>
              </w:rPr>
              <w:t>у оквиру њене припреме за полагање за лиценцу.</w:t>
            </w:r>
          </w:p>
        </w:tc>
      </w:tr>
    </w:tbl>
    <w:p w14:paraId="05EFBD02" w14:textId="77777777" w:rsidR="00E06A7F" w:rsidRPr="0084512A" w:rsidRDefault="00E06A7F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  <w:bookmarkStart w:id="32" w:name="_Toc329092157"/>
    </w:p>
    <w:p w14:paraId="4E38A241" w14:textId="2ED97057" w:rsidR="0084512A" w:rsidRPr="000D372D" w:rsidRDefault="0084512A" w:rsidP="000D372D">
      <w:pPr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V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 xml:space="preserve"> ФИНАНСИЈСКО И АДМИНИСТРАТИВНО УПРАВЉАЊЕ РАДОМ УСТАНОВЕ</w:t>
      </w:r>
      <w:bookmarkEnd w:id="32"/>
    </w:p>
    <w:p w14:paraId="6DB56EE7" w14:textId="77777777" w:rsidR="0084512A" w:rsidRPr="0084512A" w:rsidRDefault="0084512A" w:rsidP="0084512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Calibri" w:hAnsi="Calibri"/>
          <w:b/>
          <w:sz w:val="28"/>
          <w:szCs w:val="22"/>
          <w:lang w:val="sr-Latn-CS"/>
        </w:rPr>
        <w:t xml:space="preserve">     </w:t>
      </w: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646C8535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5.1. Управљање финанијским ресурсима</w:t>
      </w:r>
    </w:p>
    <w:p w14:paraId="323F34AC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5.2. Управљање материјалним ресурсима</w:t>
      </w:r>
    </w:p>
    <w:p w14:paraId="3DD46BF9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5.3. Управљање административним процесима</w:t>
      </w:r>
    </w:p>
    <w:p w14:paraId="193EFFDC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2DC0508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EA4A9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3BD752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3" w:name="_Toc329092158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финанијским ресурсима</w:t>
            </w:r>
            <w:bookmarkEnd w:id="33"/>
          </w:p>
        </w:tc>
      </w:tr>
      <w:tr w:rsidR="0084512A" w:rsidRPr="0084512A" w14:paraId="2ACE1D3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794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E722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ефикасно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управља финансијским ресурсима</w:t>
            </w:r>
          </w:p>
        </w:tc>
      </w:tr>
      <w:tr w:rsidR="0084512A" w:rsidRPr="0084512A" w14:paraId="599C6CBE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434855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AB9B2" w14:textId="3EE70045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Током целе школске године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сам вршио планирање финансијских токова.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Обезбедили смо средства од града, Секретаријата, Министарства, али је било и донација којима смо покривали неке текуће трош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>кове или помагали ученике. Обезб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еђе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су средства за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санацију подова</w:t>
            </w:r>
            <w:r w:rsidR="000D372D">
              <w:rPr>
                <w:rFonts w:ascii="Arial" w:hAnsi="Arial" w:cs="Arial"/>
                <w:sz w:val="22"/>
                <w:szCs w:val="22"/>
                <w:lang w:val="sr-Cyrl-RS"/>
              </w:rPr>
              <w:t>, набаку новог намештаја и кречење делова школе.</w:t>
            </w:r>
          </w:p>
          <w:p w14:paraId="19D8858D" w14:textId="77777777" w:rsidR="0084512A" w:rsidRDefault="0084512A" w:rsidP="0008784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Текући трошкови за подмиривање приспелих рачуна: струја, вода, угаљ, телефони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, интернет, се редовно измирују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17F2D32F" w14:textId="5F4E0376" w:rsidR="003171A6" w:rsidRPr="0084512A" w:rsidRDefault="003171A6" w:rsidP="0008784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Уведен је нови систем кабловског оператера и бежични интернет у свакој учионици</w:t>
            </w:r>
            <w:r w:rsid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као и на радионицама на полигону.</w:t>
            </w:r>
          </w:p>
        </w:tc>
      </w:tr>
    </w:tbl>
    <w:p w14:paraId="6104977A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9"/>
      </w:tblGrid>
      <w:tr w:rsidR="0084512A" w:rsidRPr="0084512A" w14:paraId="624FB53C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34171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6672D2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4" w:name="_Toc329092159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материјалним ресурсима</w:t>
            </w:r>
            <w:bookmarkEnd w:id="34"/>
          </w:p>
        </w:tc>
      </w:tr>
      <w:tr w:rsidR="0084512A" w:rsidRPr="0084512A" w14:paraId="787BDD96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9B8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491D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ефикасно управља материјалним ресурсима</w:t>
            </w:r>
          </w:p>
        </w:tc>
      </w:tr>
      <w:tr w:rsidR="0084512A" w:rsidRPr="0084512A" w14:paraId="53AD1014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F0C6B1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3503D" w14:textId="3F021C00" w:rsidR="0084512A" w:rsidRPr="000D372D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Извршено је планира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ње финансијских средстава за 202</w:t>
            </w:r>
            <w:r w:rsidR="000D372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дину и израђен финансијски план, план јавне набавке.</w:t>
            </w:r>
          </w:p>
          <w:p w14:paraId="4EF90A09" w14:textId="1260449B" w:rsidR="000D372D" w:rsidRPr="000D372D" w:rsidRDefault="000D372D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Учествовао сам и  у изменама финансијског плана ( 2 до сада).</w:t>
            </w:r>
          </w:p>
          <w:p w14:paraId="5C2A0921" w14:textId="470D3F08" w:rsidR="003171A6" w:rsidRPr="000D372D" w:rsidRDefault="000D372D" w:rsidP="003171A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Захваљујући средствима компаније МОРАВАЦЕМ , обезбеђена су средства за опремање лабораторије за испитивање грађевинскиг материјала.</w:t>
            </w:r>
          </w:p>
        </w:tc>
      </w:tr>
    </w:tbl>
    <w:p w14:paraId="314EA7FB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49BEE16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8F246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750DB6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5" w:name="_Toc329092160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административним процесима</w:t>
            </w:r>
            <w:bookmarkEnd w:id="35"/>
          </w:p>
        </w:tc>
      </w:tr>
      <w:tr w:rsidR="0084512A" w:rsidRPr="0084512A" w14:paraId="0EB7399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C3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A6B6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ефикасно управља административним процедурама и документацијом</w:t>
            </w:r>
          </w:p>
        </w:tc>
      </w:tr>
      <w:tr w:rsidR="0084512A" w:rsidRPr="0084512A" w14:paraId="741A9C4C" w14:textId="77777777" w:rsidTr="0084512A">
        <w:trPr>
          <w:trHeight w:val="1319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283FC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6F6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сарадњи са секретаром школе и административним радником обезбеђивала се ажурност и тачност  административне документације и њено систематично архивирање у складу са Законом. У школи се поштовала процедура рада и вођена је прописана документација. Јавна документа су издавана у складу са Законом.</w:t>
            </w:r>
          </w:p>
          <w:p w14:paraId="7776F3BA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Извештај о раду и животу школе се редовно презентују органу управљања и широј заједници.</w:t>
            </w:r>
          </w:p>
          <w:p w14:paraId="6CB84421" w14:textId="201C1B90" w:rsidR="00701E4F" w:rsidRPr="000D372D" w:rsidRDefault="0084512A" w:rsidP="00701E4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се ажурирају подаци у оквиру информационог система „</w:t>
            </w:r>
            <w:r w:rsidR="00701E4F">
              <w:rPr>
                <w:rFonts w:ascii="Arial" w:hAnsi="Arial" w:cs="Arial"/>
                <w:sz w:val="22"/>
                <w:szCs w:val="22"/>
                <w:lang w:val="sr-Cyrl-RS"/>
              </w:rPr>
              <w:t>ЈИСП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</w:p>
        </w:tc>
      </w:tr>
    </w:tbl>
    <w:p w14:paraId="50618DF0" w14:textId="77777777" w:rsidR="0084512A" w:rsidRPr="0084512A" w:rsidRDefault="0084512A" w:rsidP="00365CD8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  <w:bookmarkStart w:id="36" w:name="_Toc329092161"/>
    </w:p>
    <w:p w14:paraId="498F084E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VI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ОБЕЗБЕЂЕЊЕ ЗАКОНИТОСТИ РАДА УСТАНОВЕ</w:t>
      </w:r>
      <w:bookmarkEnd w:id="36"/>
    </w:p>
    <w:p w14:paraId="0F3E6331" w14:textId="77777777" w:rsidR="0084512A" w:rsidRPr="0084512A" w:rsidRDefault="0084512A" w:rsidP="0084512A">
      <w:pPr>
        <w:ind w:firstLine="360"/>
        <w:jc w:val="both"/>
        <w:rPr>
          <w:rFonts w:ascii="Calibri" w:hAnsi="Calibri"/>
          <w:b/>
          <w:sz w:val="28"/>
          <w:szCs w:val="22"/>
          <w:lang w:val="sr-Cyrl-CS"/>
        </w:rPr>
      </w:pPr>
    </w:p>
    <w:p w14:paraId="677013E2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51B7B113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.1. Познавање, разумевање и праћење релевантних прописа</w:t>
      </w:r>
    </w:p>
    <w:p w14:paraId="0F10F5EE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.2. Израда општих аката и документације</w:t>
      </w:r>
      <w:r w:rsidRPr="0084512A">
        <w:rPr>
          <w:rFonts w:ascii="Arial" w:hAnsi="Arial" w:cs="Arial"/>
          <w:sz w:val="22"/>
          <w:szCs w:val="22"/>
          <w:lang w:val="sr-Cyrl-CS"/>
        </w:rPr>
        <w:t xml:space="preserve"> установе</w:t>
      </w:r>
    </w:p>
    <w:p w14:paraId="18B75EA4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.3. Примена општих аката и документације</w:t>
      </w:r>
      <w:r w:rsidRPr="0084512A">
        <w:rPr>
          <w:rFonts w:ascii="Arial" w:hAnsi="Arial" w:cs="Arial"/>
          <w:sz w:val="22"/>
          <w:szCs w:val="22"/>
          <w:lang w:val="sr-Cyrl-CS"/>
        </w:rPr>
        <w:t xml:space="preserve"> установе</w:t>
      </w:r>
    </w:p>
    <w:p w14:paraId="4DB66F60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64"/>
        <w:gridCol w:w="13"/>
      </w:tblGrid>
      <w:tr w:rsidR="0084512A" w:rsidRPr="0084512A" w14:paraId="50B80329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DB9FB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8C557B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bookmarkStart w:id="37" w:name="_Toc329092162"/>
            <w:r w:rsidRPr="0084512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Познавање, разумевање и праћење релевантних прописа</w:t>
            </w:r>
            <w:bookmarkEnd w:id="37"/>
          </w:p>
        </w:tc>
      </w:tr>
      <w:tr w:rsidR="0084512A" w:rsidRPr="0084512A" w14:paraId="33085367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D9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B4D1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познаје, разуме и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прати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релевантне прописе</w:t>
            </w:r>
          </w:p>
        </w:tc>
      </w:tr>
      <w:tr w:rsidR="0084512A" w:rsidRPr="0084512A" w14:paraId="7C5B37B1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74622B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6FDF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директор школе упознавао сам се са релевантним законима и подзаконским актима у области образовања, радних односа, финансија и управног поступка и трудим се да законске захтеве на адекватан начин искористим за управљање и руковођење школом. </w:t>
            </w:r>
          </w:p>
          <w:p w14:paraId="60A9A73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пратим све измене закона.</w:t>
            </w:r>
          </w:p>
          <w:p w14:paraId="678216C4" w14:textId="4454554A" w:rsid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Упознат сам са изменама Закона о основама система образовања и васпитања</w:t>
            </w:r>
            <w:r w:rsidR="00701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Закона о средњем образовању.</w:t>
            </w:r>
          </w:p>
          <w:p w14:paraId="7258D1A5" w14:textId="3681DB23" w:rsidR="00CD55BF" w:rsidRPr="0084512A" w:rsidRDefault="00CD55BF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Изменили смо Правилник о систематизацији и организацији рада у ГТШ Неимар као и Правилник о раду Наставничког већа.</w:t>
            </w:r>
          </w:p>
          <w:p w14:paraId="04B05937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4512A" w:rsidRPr="0084512A" w14:paraId="17B92BD0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7481A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9EC35A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8" w:name="_Toc32909216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Израда општих аката и документације установе</w:t>
            </w:r>
            <w:bookmarkEnd w:id="38"/>
          </w:p>
        </w:tc>
      </w:tr>
      <w:tr w:rsidR="0084512A" w:rsidRPr="0084512A" w14:paraId="206DF29D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56B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AEEF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обезбеђује израду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општих аката и документације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која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је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у складу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 са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закон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>ом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и другим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прописима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>, јасна и доступна свима</w:t>
            </w:r>
          </w:p>
        </w:tc>
      </w:tr>
      <w:tr w:rsidR="0084512A" w:rsidRPr="0084512A" w14:paraId="53345A3C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01410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9B5FE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Обезбедио сам израду потребне документације која је у складу са законом и омогућио да буде доступна свима.</w:t>
            </w:r>
          </w:p>
          <w:p w14:paraId="3737871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Општа акта и документација Установе су благовремено усклађени са законом и доступни онима којима су намењени и другим заинтересованим лицима у складу са Законом. </w:t>
            </w:r>
          </w:p>
          <w:p w14:paraId="6845A769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1A7689A3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0B5E43C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8B03E3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20F4DC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9" w:name="_Toc32909216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Примена општих аката и документације установе</w:t>
            </w:r>
            <w:bookmarkEnd w:id="39"/>
          </w:p>
        </w:tc>
      </w:tr>
      <w:tr w:rsidR="0084512A" w:rsidRPr="0084512A" w14:paraId="79117451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41C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7234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RS"/>
              </w:rPr>
              <w:t>обезбеђује поштовање и примену прописа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CS"/>
              </w:rPr>
              <w:t>,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RS"/>
              </w:rPr>
              <w:t xml:space="preserve"> општих аката и документације установе</w:t>
            </w:r>
          </w:p>
        </w:tc>
      </w:tr>
      <w:tr w:rsidR="0084512A" w:rsidRPr="0084512A" w14:paraId="7AD88C99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A84E99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C112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школи се поштују прописи и поступа у складу са Општим актима Установе. </w:t>
            </w:r>
          </w:p>
          <w:p w14:paraId="118A1F1E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6096CD74" w14:textId="77777777" w:rsidR="0084512A" w:rsidRPr="0084512A" w:rsidRDefault="0084512A" w:rsidP="0084512A">
      <w:pPr>
        <w:jc w:val="both"/>
        <w:rPr>
          <w:rFonts w:ascii="Calibri" w:hAnsi="Calibri"/>
          <w:lang w:val="sr-Latn-CS"/>
        </w:rPr>
      </w:pPr>
    </w:p>
    <w:p w14:paraId="1454CF5B" w14:textId="77777777" w:rsidR="0084512A" w:rsidRPr="0084512A" w:rsidRDefault="0084512A" w:rsidP="0084512A">
      <w:pPr>
        <w:jc w:val="both"/>
        <w:rPr>
          <w:rFonts w:ascii="Calibri" w:hAnsi="Calibri"/>
          <w:lang w:val="sr-Latn-CS"/>
        </w:rPr>
      </w:pPr>
    </w:p>
    <w:p w14:paraId="14A3A556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14:paraId="66276D5C" w14:textId="77777777" w:rsidR="006561EC" w:rsidRDefault="006561EC" w:rsidP="006561EC">
      <w:pPr>
        <w:spacing w:line="260" w:lineRule="exact"/>
        <w:rPr>
          <w:sz w:val="24"/>
          <w:szCs w:val="24"/>
          <w:lang w:val="sr-Cyrl-RS"/>
        </w:rPr>
      </w:pPr>
    </w:p>
    <w:p w14:paraId="110C66D6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42C0A71A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2C31ABE1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56A6FCE3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4626B967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5A37EFC0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19D5158C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3B0C5B80" w14:textId="77777777" w:rsidR="00C65247" w:rsidRDefault="00C65247" w:rsidP="006561EC">
      <w:pPr>
        <w:spacing w:line="260" w:lineRule="exact"/>
        <w:rPr>
          <w:sz w:val="24"/>
          <w:szCs w:val="24"/>
          <w:lang w:val="sr-Cyrl-RS"/>
        </w:rPr>
      </w:pPr>
    </w:p>
    <w:p w14:paraId="650A8E76" w14:textId="1EA85688" w:rsidR="00C65247" w:rsidRPr="006561EC" w:rsidRDefault="00C65247" w:rsidP="006561EC">
      <w:pPr>
        <w:spacing w:line="260" w:lineRule="exact"/>
        <w:rPr>
          <w:sz w:val="24"/>
          <w:szCs w:val="24"/>
          <w:lang w:val="sr-Cyrl-RS"/>
        </w:rPr>
        <w:sectPr w:rsidR="00C65247" w:rsidRPr="006561EC">
          <w:pgSz w:w="12240" w:h="15840"/>
          <w:pgMar w:top="1360" w:right="1720" w:bottom="280" w:left="1700" w:header="720" w:footer="720" w:gutter="0"/>
          <w:cols w:space="720"/>
        </w:sectPr>
      </w:pPr>
    </w:p>
    <w:p w14:paraId="610823E0" w14:textId="641F0AE6" w:rsidR="00E22822" w:rsidRDefault="00945B36" w:rsidP="006F78AD">
      <w:pPr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F20BC0" w14:textId="01B97156" w:rsidR="00C65247" w:rsidRDefault="00C65247" w:rsidP="006F78AD">
      <w:pPr>
        <w:spacing w:before="3"/>
        <w:rPr>
          <w:sz w:val="24"/>
          <w:szCs w:val="24"/>
        </w:rPr>
      </w:pPr>
    </w:p>
    <w:p w14:paraId="423DA6A4" w14:textId="522EB679" w:rsidR="00C65247" w:rsidRDefault="00C65247" w:rsidP="006F78AD">
      <w:pPr>
        <w:spacing w:before="3"/>
        <w:rPr>
          <w:sz w:val="24"/>
          <w:szCs w:val="24"/>
        </w:rPr>
      </w:pPr>
    </w:p>
    <w:p w14:paraId="651B2914" w14:textId="5E03DE66" w:rsidR="00C65247" w:rsidRDefault="00C65247" w:rsidP="006F78AD">
      <w:pPr>
        <w:spacing w:before="3"/>
        <w:rPr>
          <w:sz w:val="24"/>
          <w:szCs w:val="24"/>
        </w:rPr>
      </w:pPr>
    </w:p>
    <w:p w14:paraId="1BF64C8D" w14:textId="77777777" w:rsidR="00C65247" w:rsidRPr="006F78AD" w:rsidRDefault="00C65247" w:rsidP="006F78AD">
      <w:pPr>
        <w:spacing w:before="3"/>
        <w:rPr>
          <w:sz w:val="24"/>
          <w:szCs w:val="24"/>
          <w:lang w:val="sr-Cyrl-RS"/>
        </w:rPr>
      </w:pPr>
    </w:p>
    <w:sectPr w:rsidR="00C65247" w:rsidRPr="006F78AD">
      <w:type w:val="continuous"/>
      <w:pgSz w:w="12240" w:h="15840"/>
      <w:pgMar w:top="1480" w:right="7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0A6"/>
    <w:multiLevelType w:val="hybridMultilevel"/>
    <w:tmpl w:val="BD6EAEB0"/>
    <w:lvl w:ilvl="0" w:tplc="7BC0F30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3D590D"/>
    <w:multiLevelType w:val="hybridMultilevel"/>
    <w:tmpl w:val="73A60360"/>
    <w:lvl w:ilvl="0" w:tplc="94D67C8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F760E64"/>
    <w:multiLevelType w:val="hybridMultilevel"/>
    <w:tmpl w:val="A6D22F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1120"/>
    <w:multiLevelType w:val="hybridMultilevel"/>
    <w:tmpl w:val="E3A82694"/>
    <w:lvl w:ilvl="0" w:tplc="18BA086E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7136A67"/>
    <w:multiLevelType w:val="hybridMultilevel"/>
    <w:tmpl w:val="8C868068"/>
    <w:lvl w:ilvl="0" w:tplc="ED16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09D8"/>
    <w:multiLevelType w:val="hybridMultilevel"/>
    <w:tmpl w:val="43348F58"/>
    <w:lvl w:ilvl="0" w:tplc="0AC0C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269"/>
    <w:multiLevelType w:val="hybridMultilevel"/>
    <w:tmpl w:val="EB7EBDF8"/>
    <w:lvl w:ilvl="0" w:tplc="1C4880D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5846E17"/>
    <w:multiLevelType w:val="hybridMultilevel"/>
    <w:tmpl w:val="D3702416"/>
    <w:lvl w:ilvl="0" w:tplc="3DBC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267E"/>
    <w:multiLevelType w:val="hybridMultilevel"/>
    <w:tmpl w:val="544A0602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9D5"/>
    <w:multiLevelType w:val="hybridMultilevel"/>
    <w:tmpl w:val="83ACC3A4"/>
    <w:lvl w:ilvl="0" w:tplc="0374FAD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3B81E08"/>
    <w:multiLevelType w:val="hybridMultilevel"/>
    <w:tmpl w:val="46047704"/>
    <w:lvl w:ilvl="0" w:tplc="70C25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532E8"/>
    <w:multiLevelType w:val="multilevel"/>
    <w:tmpl w:val="4F9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3294404">
    <w:abstractNumId w:val="11"/>
  </w:num>
  <w:num w:numId="2" w16cid:durableId="1869444732">
    <w:abstractNumId w:val="5"/>
  </w:num>
  <w:num w:numId="3" w16cid:durableId="1679037186">
    <w:abstractNumId w:val="3"/>
  </w:num>
  <w:num w:numId="4" w16cid:durableId="213542654">
    <w:abstractNumId w:val="4"/>
  </w:num>
  <w:num w:numId="5" w16cid:durableId="283082485">
    <w:abstractNumId w:val="2"/>
  </w:num>
  <w:num w:numId="6" w16cid:durableId="630210040">
    <w:abstractNumId w:val="10"/>
  </w:num>
  <w:num w:numId="7" w16cid:durableId="595210294">
    <w:abstractNumId w:val="9"/>
  </w:num>
  <w:num w:numId="8" w16cid:durableId="24793281">
    <w:abstractNumId w:val="0"/>
  </w:num>
  <w:num w:numId="9" w16cid:durableId="374157718">
    <w:abstractNumId w:val="6"/>
  </w:num>
  <w:num w:numId="10" w16cid:durableId="1003819097">
    <w:abstractNumId w:val="7"/>
  </w:num>
  <w:num w:numId="11" w16cid:durableId="738405065">
    <w:abstractNumId w:val="1"/>
  </w:num>
  <w:num w:numId="12" w16cid:durableId="545869660">
    <w:abstractNumId w:val="1"/>
  </w:num>
  <w:num w:numId="13" w16cid:durableId="865680584">
    <w:abstractNumId w:val="8"/>
  </w:num>
  <w:num w:numId="14" w16cid:durableId="683485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960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2"/>
    <w:rsid w:val="00004307"/>
    <w:rsid w:val="000176E6"/>
    <w:rsid w:val="00027A0A"/>
    <w:rsid w:val="000538C6"/>
    <w:rsid w:val="0007539E"/>
    <w:rsid w:val="00087840"/>
    <w:rsid w:val="000C1DE7"/>
    <w:rsid w:val="000C46AF"/>
    <w:rsid w:val="000D372D"/>
    <w:rsid w:val="000D41BF"/>
    <w:rsid w:val="000D7CFA"/>
    <w:rsid w:val="000F27DB"/>
    <w:rsid w:val="001137BA"/>
    <w:rsid w:val="0012134B"/>
    <w:rsid w:val="00134D40"/>
    <w:rsid w:val="0014081F"/>
    <w:rsid w:val="001735DB"/>
    <w:rsid w:val="00183B82"/>
    <w:rsid w:val="00192911"/>
    <w:rsid w:val="00197A45"/>
    <w:rsid w:val="00202E41"/>
    <w:rsid w:val="00213C77"/>
    <w:rsid w:val="0023528D"/>
    <w:rsid w:val="00237CC6"/>
    <w:rsid w:val="002407EE"/>
    <w:rsid w:val="00274E80"/>
    <w:rsid w:val="00276B12"/>
    <w:rsid w:val="002860A1"/>
    <w:rsid w:val="002B7E77"/>
    <w:rsid w:val="002C76E2"/>
    <w:rsid w:val="003171A6"/>
    <w:rsid w:val="00343097"/>
    <w:rsid w:val="003462AD"/>
    <w:rsid w:val="00365CD8"/>
    <w:rsid w:val="00373FF1"/>
    <w:rsid w:val="00396621"/>
    <w:rsid w:val="003C0636"/>
    <w:rsid w:val="003C782B"/>
    <w:rsid w:val="00400BC6"/>
    <w:rsid w:val="00427158"/>
    <w:rsid w:val="0045221A"/>
    <w:rsid w:val="0047404C"/>
    <w:rsid w:val="004750E6"/>
    <w:rsid w:val="00487296"/>
    <w:rsid w:val="0049326E"/>
    <w:rsid w:val="004C336E"/>
    <w:rsid w:val="004C6BD1"/>
    <w:rsid w:val="00515738"/>
    <w:rsid w:val="00527A6F"/>
    <w:rsid w:val="00537CDE"/>
    <w:rsid w:val="00572210"/>
    <w:rsid w:val="00576615"/>
    <w:rsid w:val="00593055"/>
    <w:rsid w:val="00593FDD"/>
    <w:rsid w:val="00597651"/>
    <w:rsid w:val="005A224D"/>
    <w:rsid w:val="005A7C10"/>
    <w:rsid w:val="005E655B"/>
    <w:rsid w:val="00607D5F"/>
    <w:rsid w:val="00650D96"/>
    <w:rsid w:val="006561EC"/>
    <w:rsid w:val="00661675"/>
    <w:rsid w:val="00661C9F"/>
    <w:rsid w:val="00665A8A"/>
    <w:rsid w:val="006729F7"/>
    <w:rsid w:val="00692496"/>
    <w:rsid w:val="006C3F4C"/>
    <w:rsid w:val="006D2E48"/>
    <w:rsid w:val="006F78AD"/>
    <w:rsid w:val="00701E4F"/>
    <w:rsid w:val="0071175B"/>
    <w:rsid w:val="00713D54"/>
    <w:rsid w:val="00723779"/>
    <w:rsid w:val="00736EC1"/>
    <w:rsid w:val="00741203"/>
    <w:rsid w:val="00745964"/>
    <w:rsid w:val="00770ECE"/>
    <w:rsid w:val="007A0DD8"/>
    <w:rsid w:val="007A585A"/>
    <w:rsid w:val="007E08D6"/>
    <w:rsid w:val="007E2A77"/>
    <w:rsid w:val="007F78BB"/>
    <w:rsid w:val="008142EC"/>
    <w:rsid w:val="00834DEB"/>
    <w:rsid w:val="0084512A"/>
    <w:rsid w:val="00873662"/>
    <w:rsid w:val="0089339B"/>
    <w:rsid w:val="008962DA"/>
    <w:rsid w:val="008A72B1"/>
    <w:rsid w:val="00900D7D"/>
    <w:rsid w:val="00905401"/>
    <w:rsid w:val="0090601F"/>
    <w:rsid w:val="00927915"/>
    <w:rsid w:val="00935E9F"/>
    <w:rsid w:val="0094428D"/>
    <w:rsid w:val="00945B36"/>
    <w:rsid w:val="00972422"/>
    <w:rsid w:val="00993337"/>
    <w:rsid w:val="009B7C0C"/>
    <w:rsid w:val="009C0FE9"/>
    <w:rsid w:val="00A126C2"/>
    <w:rsid w:val="00A34F74"/>
    <w:rsid w:val="00A37B8B"/>
    <w:rsid w:val="00A55B12"/>
    <w:rsid w:val="00A6631C"/>
    <w:rsid w:val="00A66765"/>
    <w:rsid w:val="00A71B80"/>
    <w:rsid w:val="00A74B1B"/>
    <w:rsid w:val="00A82FCD"/>
    <w:rsid w:val="00A91FDD"/>
    <w:rsid w:val="00AA7FCC"/>
    <w:rsid w:val="00AB00AB"/>
    <w:rsid w:val="00AB1F83"/>
    <w:rsid w:val="00AB3E2A"/>
    <w:rsid w:val="00AC402A"/>
    <w:rsid w:val="00AC7C43"/>
    <w:rsid w:val="00AE2270"/>
    <w:rsid w:val="00AE2C7B"/>
    <w:rsid w:val="00B05A35"/>
    <w:rsid w:val="00B22D3E"/>
    <w:rsid w:val="00B34BD7"/>
    <w:rsid w:val="00B566E9"/>
    <w:rsid w:val="00B64528"/>
    <w:rsid w:val="00B80E16"/>
    <w:rsid w:val="00B96A3E"/>
    <w:rsid w:val="00BA7963"/>
    <w:rsid w:val="00BD4FF0"/>
    <w:rsid w:val="00BE0649"/>
    <w:rsid w:val="00BF2966"/>
    <w:rsid w:val="00C028D3"/>
    <w:rsid w:val="00C2460D"/>
    <w:rsid w:val="00C2578C"/>
    <w:rsid w:val="00C4152E"/>
    <w:rsid w:val="00C464F6"/>
    <w:rsid w:val="00C531E3"/>
    <w:rsid w:val="00C65247"/>
    <w:rsid w:val="00C9144E"/>
    <w:rsid w:val="00CB4EC0"/>
    <w:rsid w:val="00CB5C1A"/>
    <w:rsid w:val="00CD55BF"/>
    <w:rsid w:val="00CE2A79"/>
    <w:rsid w:val="00CF3DE1"/>
    <w:rsid w:val="00D1033F"/>
    <w:rsid w:val="00D11DA8"/>
    <w:rsid w:val="00D36D8E"/>
    <w:rsid w:val="00D75F34"/>
    <w:rsid w:val="00D7681C"/>
    <w:rsid w:val="00D94435"/>
    <w:rsid w:val="00DA1631"/>
    <w:rsid w:val="00DA2B40"/>
    <w:rsid w:val="00DB4A8D"/>
    <w:rsid w:val="00DE3F2F"/>
    <w:rsid w:val="00DF1F81"/>
    <w:rsid w:val="00E06A7F"/>
    <w:rsid w:val="00E22822"/>
    <w:rsid w:val="00E27BD0"/>
    <w:rsid w:val="00E35523"/>
    <w:rsid w:val="00E4497C"/>
    <w:rsid w:val="00E7005F"/>
    <w:rsid w:val="00EA0FCF"/>
    <w:rsid w:val="00EB3609"/>
    <w:rsid w:val="00EC7730"/>
    <w:rsid w:val="00EE4E30"/>
    <w:rsid w:val="00EF5C2E"/>
    <w:rsid w:val="00F42045"/>
    <w:rsid w:val="00F54888"/>
    <w:rsid w:val="00F96A0E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E295"/>
  <w15:docId w15:val="{986AAF84-922A-4185-9F9C-8F63AA9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D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9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ГТШ Неимар</cp:lastModifiedBy>
  <cp:revision>4</cp:revision>
  <cp:lastPrinted>2022-02-16T09:27:00Z</cp:lastPrinted>
  <dcterms:created xsi:type="dcterms:W3CDTF">2022-07-11T16:41:00Z</dcterms:created>
  <dcterms:modified xsi:type="dcterms:W3CDTF">2022-07-19T11:41:00Z</dcterms:modified>
</cp:coreProperties>
</file>